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43BF" w:rsidRPr="00A343BF" w:rsidRDefault="00A343BF" w:rsidP="00A3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 w:hAnsi="pal" w:cs="pal"/>
          <w:b/>
          <w:bCs/>
          <w:sz w:val="28"/>
        </w:rPr>
      </w:pPr>
      <w:r w:rsidRPr="00A343BF">
        <w:rPr>
          <w:rFonts w:ascii="pal" w:hAnsi="pal" w:cs="pal"/>
          <w:b/>
          <w:bCs/>
          <w:sz w:val="28"/>
        </w:rPr>
        <w:t xml:space="preserve">Ecrire pour </w:t>
      </w:r>
      <w:r w:rsidR="00ED7664">
        <w:rPr>
          <w:rFonts w:ascii="pal" w:hAnsi="pal" w:cs="pal"/>
          <w:b/>
          <w:bCs/>
          <w:sz w:val="28"/>
        </w:rPr>
        <w:t>le Web</w:t>
      </w:r>
      <w:r w:rsidR="00AF5329" w:rsidRPr="00A343BF">
        <w:rPr>
          <w:rFonts w:ascii="pal" w:hAnsi="pal" w:cs="pal"/>
          <w:b/>
          <w:bCs/>
          <w:sz w:val="28"/>
        </w:rPr>
        <w:t xml:space="preserve"> – ce qu’il faut retenir</w:t>
      </w:r>
    </w:p>
    <w:p w:rsidR="00A343BF" w:rsidRPr="00A343BF" w:rsidRDefault="00A343BF" w:rsidP="00A3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 w:hAnsi="pal" w:cs="pal"/>
        </w:rPr>
      </w:pPr>
      <w:r w:rsidRPr="00A343BF">
        <w:rPr>
          <w:rFonts w:ascii="pal" w:hAnsi="pal" w:cs="pal"/>
        </w:rPr>
        <w:t xml:space="preserve">Préparé par Joelle Palmieri, </w:t>
      </w:r>
      <w:r w:rsidR="00ED7664">
        <w:rPr>
          <w:rFonts w:ascii="pal" w:hAnsi="pal" w:cs="pal"/>
        </w:rPr>
        <w:t>novembre 2012</w:t>
      </w:r>
    </w:p>
    <w:p w:rsidR="00A343BF" w:rsidRPr="00A343BF" w:rsidRDefault="00A343BF" w:rsidP="00A343BF">
      <w:pPr>
        <w:rPr>
          <w:rFonts w:ascii="pal" w:hAnsi="pal" w:cs="pal"/>
          <w:sz w:val="28"/>
        </w:rPr>
      </w:pPr>
    </w:p>
    <w:p w:rsidR="00A343BF" w:rsidRPr="00A343BF" w:rsidRDefault="00A343BF" w:rsidP="00A343BF">
      <w:pPr>
        <w:rPr>
          <w:rFonts w:ascii="pal" w:hAnsi="pal" w:cs="pal"/>
          <w:b/>
          <w:bCs/>
          <w:i/>
          <w:iCs/>
        </w:rPr>
      </w:pPr>
      <w:r w:rsidRPr="00A343BF">
        <w:rPr>
          <w:rFonts w:ascii="pal" w:hAnsi="pal" w:cs="pal"/>
          <w:b/>
          <w:bCs/>
          <w:i/>
          <w:iCs/>
        </w:rPr>
        <w:t>Les principales règles</w:t>
      </w:r>
    </w:p>
    <w:p w:rsidR="00A343BF" w:rsidRPr="00A343BF" w:rsidRDefault="00A343BF" w:rsidP="00A343BF">
      <w:pPr>
        <w:rPr>
          <w:rFonts w:ascii="pal" w:hAnsi="pal" w:cs="pal"/>
          <w:i/>
          <w:iCs/>
        </w:rPr>
      </w:pPr>
      <w:r w:rsidRPr="00A343BF">
        <w:rPr>
          <w:rFonts w:ascii="pal" w:hAnsi="pal" w:cs="pal"/>
          <w:i/>
          <w:iCs/>
        </w:rPr>
        <w:t>Avant la rédaction</w:t>
      </w:r>
    </w:p>
    <w:p w:rsidR="00A343BF" w:rsidRPr="00A343BF" w:rsidRDefault="00A343BF" w:rsidP="00A343BF">
      <w:pPr>
        <w:pStyle w:val="CM73"/>
        <w:numPr>
          <w:ilvl w:val="0"/>
          <w:numId w:val="22"/>
        </w:numPr>
        <w:spacing w:after="0" w:line="226" w:lineRule="atLeast"/>
        <w:rPr>
          <w:rFonts w:ascii="pal" w:hAnsi="pal" w:cs="pal"/>
        </w:rPr>
      </w:pPr>
      <w:r w:rsidRPr="00A343BF">
        <w:rPr>
          <w:rFonts w:ascii="pal" w:hAnsi="pal" w:cs="pal"/>
        </w:rPr>
        <w:t>Demandez-vous qui est votre lecteur</w:t>
      </w:r>
    </w:p>
    <w:p w:rsidR="00A343BF" w:rsidRPr="00A343BF" w:rsidRDefault="00A343BF" w:rsidP="00A343BF">
      <w:pPr>
        <w:rPr>
          <w:rFonts w:ascii="pal" w:hAnsi="pal" w:cs="pal"/>
        </w:rPr>
      </w:pPr>
    </w:p>
    <w:p w:rsidR="00A343BF" w:rsidRPr="00A343BF" w:rsidRDefault="00A343BF" w:rsidP="00A343BF">
      <w:pPr>
        <w:pStyle w:val="CM68"/>
        <w:spacing w:after="0"/>
        <w:rPr>
          <w:rFonts w:ascii="pal" w:hAnsi="pal" w:cs="pal"/>
          <w:i/>
          <w:iCs/>
        </w:rPr>
      </w:pPr>
      <w:r w:rsidRPr="00A343BF">
        <w:rPr>
          <w:rFonts w:ascii="pal" w:hAnsi="pal" w:cs="pal"/>
          <w:i/>
          <w:iCs/>
        </w:rPr>
        <w:t xml:space="preserve">La rédaction </w:t>
      </w:r>
    </w:p>
    <w:p w:rsidR="00A343BF" w:rsidRPr="00A343BF" w:rsidRDefault="00A343BF" w:rsidP="00A343BF">
      <w:pPr>
        <w:pStyle w:val="CM72"/>
        <w:spacing w:after="0" w:line="226" w:lineRule="atLeast"/>
        <w:rPr>
          <w:rFonts w:ascii="pal" w:hAnsi="pal" w:cs="pal"/>
        </w:rPr>
      </w:pPr>
      <w:r w:rsidRPr="00A343BF">
        <w:rPr>
          <w:rFonts w:ascii="pal" w:hAnsi="pal" w:cs="pal"/>
        </w:rPr>
        <w:t>A. Accrochez votre lecteur</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Adressez-vous directement à votre lecteur</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 xml:space="preserve">Adoptez le point de vue du lecteur, et non le vôtre </w:t>
      </w:r>
    </w:p>
    <w:p w:rsidR="00A343BF" w:rsidRPr="00A343BF" w:rsidRDefault="00A343BF" w:rsidP="00A343BF">
      <w:pPr>
        <w:numPr>
          <w:ilvl w:val="0"/>
          <w:numId w:val="22"/>
        </w:numPr>
        <w:rPr>
          <w:rFonts w:ascii="pal" w:hAnsi="pal" w:cs="pal"/>
        </w:rPr>
      </w:pPr>
      <w:r w:rsidRPr="00A343BF">
        <w:rPr>
          <w:rFonts w:ascii="pal" w:hAnsi="pal" w:cs="pal"/>
        </w:rPr>
        <w:t>Choisissez un titre évocateur pour le lecteur</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Formulez les conditions en fonction du lecteur</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Utilisez la forme interrogative</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Placez les mots importants au meilleur endroit</w:t>
      </w:r>
    </w:p>
    <w:p w:rsidR="00A343BF" w:rsidRPr="00A343BF" w:rsidRDefault="00A343BF" w:rsidP="00A343BF">
      <w:pPr>
        <w:numPr>
          <w:ilvl w:val="0"/>
          <w:numId w:val="22"/>
        </w:numPr>
        <w:rPr>
          <w:rFonts w:ascii="pal" w:hAnsi="pal" w:cs="pal"/>
        </w:rPr>
      </w:pPr>
      <w:r w:rsidRPr="00A343BF">
        <w:rPr>
          <w:rFonts w:ascii="pal" w:hAnsi="pal" w:cs="pal"/>
        </w:rPr>
        <w:t>Respectez le mécanisme de la lecture</w:t>
      </w:r>
    </w:p>
    <w:p w:rsidR="00A343BF" w:rsidRPr="00A343BF" w:rsidRDefault="00A343BF" w:rsidP="00A343BF">
      <w:pPr>
        <w:rPr>
          <w:rFonts w:ascii="pal" w:hAnsi="pal" w:cs="pal"/>
        </w:rPr>
      </w:pPr>
    </w:p>
    <w:p w:rsidR="00A343BF" w:rsidRPr="00A343BF" w:rsidRDefault="00A343BF" w:rsidP="00A343BF">
      <w:pPr>
        <w:pStyle w:val="CM72"/>
        <w:spacing w:after="0" w:line="226" w:lineRule="atLeast"/>
        <w:rPr>
          <w:rFonts w:ascii="pal" w:hAnsi="pal" w:cs="pal"/>
        </w:rPr>
      </w:pPr>
      <w:r w:rsidRPr="00A343BF">
        <w:rPr>
          <w:rFonts w:ascii="pal" w:hAnsi="pal" w:cs="pal"/>
        </w:rPr>
        <w:t xml:space="preserve">B. Choisissez bien vos mots </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Employez des mots courants</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Employez des mots concrets</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Employez toujours le même mot pour la même notion</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 xml:space="preserve">Sigles et abréviations: prudence ! </w:t>
      </w:r>
    </w:p>
    <w:p w:rsidR="00A343BF" w:rsidRPr="00A343BF" w:rsidRDefault="00A343BF" w:rsidP="00A343BF">
      <w:pPr>
        <w:rPr>
          <w:rFonts w:ascii="pal" w:hAnsi="pal" w:cs="pal"/>
        </w:rPr>
      </w:pPr>
    </w:p>
    <w:p w:rsidR="00A343BF" w:rsidRPr="00A343BF" w:rsidRDefault="00A343BF" w:rsidP="00A343BF">
      <w:pPr>
        <w:pStyle w:val="CM72"/>
        <w:spacing w:after="0" w:line="226" w:lineRule="atLeast"/>
        <w:rPr>
          <w:rFonts w:ascii="pal" w:hAnsi="pal" w:cs="pal"/>
        </w:rPr>
      </w:pPr>
      <w:r w:rsidRPr="00A343BF">
        <w:rPr>
          <w:rFonts w:ascii="pal" w:hAnsi="pal" w:cs="pal"/>
        </w:rPr>
        <w:t xml:space="preserve">C. Construisez bien vos phrases </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Évitez les phrases trop longues</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Préférez une phrase affirmative à une phrase négative</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Employez de préférence une phrase active</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 xml:space="preserve">La formulation des exceptions: prudence ! </w:t>
      </w:r>
    </w:p>
    <w:p w:rsidR="00A343BF" w:rsidRPr="00A343BF" w:rsidRDefault="00577AB6" w:rsidP="00A343BF">
      <w:pPr>
        <w:numPr>
          <w:ilvl w:val="0"/>
          <w:numId w:val="22"/>
        </w:numPr>
        <w:rPr>
          <w:rFonts w:ascii="pal" w:hAnsi="pal" w:cs="pal"/>
        </w:rPr>
      </w:pPr>
      <w:r w:rsidRPr="00A343BF">
        <w:rPr>
          <w:rFonts w:ascii="pal" w:hAnsi="pal" w:cs="pal"/>
        </w:rPr>
        <w:t xml:space="preserve">Faites </w:t>
      </w:r>
      <w:r w:rsidR="00A343BF" w:rsidRPr="00A343BF">
        <w:rPr>
          <w:rFonts w:ascii="pal" w:hAnsi="pal" w:cs="pal"/>
        </w:rPr>
        <w:t>bon usage des prépositions</w:t>
      </w:r>
    </w:p>
    <w:p w:rsidR="00A343BF" w:rsidRPr="00A343BF" w:rsidRDefault="00A343BF" w:rsidP="00A343BF">
      <w:pPr>
        <w:rPr>
          <w:rFonts w:ascii="pal" w:hAnsi="pal" w:cs="pal"/>
        </w:rPr>
      </w:pPr>
    </w:p>
    <w:p w:rsidR="00A343BF" w:rsidRPr="00A343BF" w:rsidRDefault="00A343BF" w:rsidP="00A343BF">
      <w:pPr>
        <w:pStyle w:val="Default"/>
        <w:rPr>
          <w:rFonts w:ascii="pal" w:hAnsi="pal" w:cs="pal"/>
          <w:color w:val="auto"/>
        </w:rPr>
      </w:pPr>
      <w:r w:rsidRPr="00A343BF">
        <w:rPr>
          <w:rFonts w:ascii="pal" w:hAnsi="pal" w:cs="pal"/>
          <w:color w:val="auto"/>
        </w:rPr>
        <w:t xml:space="preserve">D. Faites ressortir la structure de votre texte </w:t>
      </w:r>
    </w:p>
    <w:p w:rsidR="00A343BF" w:rsidRPr="00A343BF" w:rsidRDefault="00A343BF" w:rsidP="00A343BF">
      <w:pPr>
        <w:numPr>
          <w:ilvl w:val="0"/>
          <w:numId w:val="22"/>
        </w:numPr>
        <w:rPr>
          <w:rFonts w:ascii="pal" w:hAnsi="pal" w:cs="pal"/>
        </w:rPr>
      </w:pPr>
      <w:r w:rsidRPr="00A343BF">
        <w:rPr>
          <w:rFonts w:ascii="pal" w:hAnsi="pal" w:cs="pal"/>
        </w:rPr>
        <w:t>Classez les idées selon la logique du lecteur</w:t>
      </w:r>
    </w:p>
    <w:p w:rsidR="00A343BF" w:rsidRPr="00A343BF" w:rsidRDefault="00A343BF" w:rsidP="00A343BF">
      <w:pPr>
        <w:numPr>
          <w:ilvl w:val="0"/>
          <w:numId w:val="22"/>
        </w:numPr>
        <w:rPr>
          <w:rFonts w:ascii="pal" w:hAnsi="pal" w:cs="pal"/>
        </w:rPr>
      </w:pPr>
      <w:r w:rsidRPr="00A343BF">
        <w:rPr>
          <w:rFonts w:ascii="pal" w:hAnsi="pal" w:cs="pal"/>
        </w:rPr>
        <w:t>Ajoutez des sous-titres</w:t>
      </w:r>
    </w:p>
    <w:p w:rsidR="00A343BF" w:rsidRPr="00A343BF" w:rsidRDefault="00A343BF" w:rsidP="00A343BF">
      <w:pPr>
        <w:pStyle w:val="Default"/>
        <w:numPr>
          <w:ilvl w:val="0"/>
          <w:numId w:val="22"/>
        </w:numPr>
        <w:rPr>
          <w:rFonts w:ascii="pal" w:hAnsi="pal" w:cs="pal"/>
          <w:color w:val="auto"/>
        </w:rPr>
      </w:pPr>
      <w:r w:rsidRPr="00A343BF">
        <w:rPr>
          <w:rFonts w:ascii="pal" w:hAnsi="pal" w:cs="pal"/>
          <w:color w:val="auto"/>
        </w:rPr>
        <w:t>Aidez le lecteur par un exemple</w:t>
      </w:r>
    </w:p>
    <w:p w:rsidR="00A343BF" w:rsidRPr="00A343BF" w:rsidRDefault="00A343BF" w:rsidP="00A343BF">
      <w:pPr>
        <w:numPr>
          <w:ilvl w:val="0"/>
          <w:numId w:val="22"/>
        </w:numPr>
        <w:rPr>
          <w:rFonts w:ascii="pal" w:hAnsi="pal" w:cs="pal"/>
        </w:rPr>
      </w:pPr>
      <w:r w:rsidRPr="00A343BF">
        <w:rPr>
          <w:rFonts w:ascii="pal" w:hAnsi="pal" w:cs="pal"/>
        </w:rPr>
        <w:t>Si le texte concerne un changement, insistez sur ce qui est différent</w:t>
      </w:r>
    </w:p>
    <w:p w:rsidR="00A343BF" w:rsidRPr="00A343BF" w:rsidRDefault="00A343BF" w:rsidP="00A343BF">
      <w:pPr>
        <w:numPr>
          <w:ilvl w:val="0"/>
          <w:numId w:val="22"/>
        </w:numPr>
        <w:rPr>
          <w:rFonts w:ascii="pal" w:hAnsi="pal" w:cs="pal"/>
        </w:rPr>
      </w:pPr>
      <w:r w:rsidRPr="00A343BF">
        <w:rPr>
          <w:rFonts w:ascii="pal" w:hAnsi="pal" w:cs="pal"/>
        </w:rPr>
        <w:t>Donnez un contre-exemple</w:t>
      </w:r>
    </w:p>
    <w:p w:rsidR="00A343BF" w:rsidRPr="00A343BF" w:rsidRDefault="00A343BF" w:rsidP="00A343BF">
      <w:pPr>
        <w:rPr>
          <w:rFonts w:ascii="pal" w:hAnsi="pal" w:cs="pal"/>
        </w:rPr>
      </w:pPr>
    </w:p>
    <w:p w:rsidR="00A343BF" w:rsidRPr="00A343BF" w:rsidRDefault="00A343BF" w:rsidP="00A343BF">
      <w:pPr>
        <w:pStyle w:val="Default"/>
        <w:rPr>
          <w:rFonts w:ascii="pal" w:hAnsi="pal" w:cs="pal"/>
          <w:i/>
          <w:iCs/>
          <w:color w:val="auto"/>
        </w:rPr>
      </w:pPr>
      <w:r w:rsidRPr="00A343BF">
        <w:rPr>
          <w:rFonts w:ascii="pal" w:hAnsi="pal" w:cs="pal"/>
          <w:i/>
          <w:iCs/>
          <w:color w:val="auto"/>
        </w:rPr>
        <w:t xml:space="preserve">Après la rédaction </w:t>
      </w:r>
    </w:p>
    <w:p w:rsidR="00A343BF" w:rsidRPr="00A343BF" w:rsidRDefault="00A343BF" w:rsidP="00A343BF">
      <w:pPr>
        <w:numPr>
          <w:ilvl w:val="0"/>
          <w:numId w:val="22"/>
        </w:numPr>
        <w:rPr>
          <w:rFonts w:ascii="pal" w:hAnsi="pal" w:cs="pal"/>
        </w:rPr>
      </w:pPr>
      <w:r w:rsidRPr="00A343BF">
        <w:rPr>
          <w:rFonts w:ascii="pal" w:hAnsi="pal" w:cs="pal"/>
        </w:rPr>
        <w:t>Relisez le texte à tête reposée</w:t>
      </w:r>
    </w:p>
    <w:p w:rsidR="00A343BF" w:rsidRPr="00A343BF" w:rsidRDefault="00A343BF" w:rsidP="00A343BF">
      <w:pPr>
        <w:numPr>
          <w:ilvl w:val="0"/>
          <w:numId w:val="22"/>
        </w:numPr>
        <w:rPr>
          <w:rFonts w:ascii="pal" w:hAnsi="pal" w:cs="pal"/>
        </w:rPr>
      </w:pPr>
      <w:r w:rsidRPr="00A343BF">
        <w:rPr>
          <w:rFonts w:ascii="pal" w:hAnsi="pal" w:cs="pal"/>
        </w:rPr>
        <w:t>Éliminez les mots inutiles</w:t>
      </w:r>
    </w:p>
    <w:p w:rsidR="00A343BF" w:rsidRPr="00A343BF" w:rsidRDefault="00A343BF" w:rsidP="00A343BF">
      <w:pPr>
        <w:rPr>
          <w:rFonts w:ascii="pal" w:hAnsi="pal" w:cs="pal"/>
        </w:rPr>
      </w:pPr>
    </w:p>
    <w:p w:rsidR="00577AB6" w:rsidRPr="00A343BF" w:rsidRDefault="00577AB6" w:rsidP="00A343BF">
      <w:pPr>
        <w:rPr>
          <w:rFonts w:ascii="pal" w:hAnsi="pal" w:cs="pal"/>
        </w:rPr>
      </w:pPr>
    </w:p>
    <w:p w:rsidR="00A343BF" w:rsidRPr="00AF5329" w:rsidRDefault="002A7667" w:rsidP="00A343BF">
      <w:pPr>
        <w:rPr>
          <w:rFonts w:ascii="pal" w:hAnsi="pal" w:cs="pal"/>
          <w:b/>
          <w:bCs/>
          <w:sz w:val="26"/>
        </w:rPr>
      </w:pPr>
      <w:r w:rsidRPr="00AF5329">
        <w:rPr>
          <w:rFonts w:ascii="pal" w:hAnsi="pal" w:cs="pal"/>
          <w:b/>
          <w:bCs/>
          <w:sz w:val="26"/>
        </w:rPr>
        <w:t xml:space="preserve">Spécificité </w:t>
      </w:r>
      <w:r w:rsidR="00AF5329" w:rsidRPr="00AF5329">
        <w:rPr>
          <w:rFonts w:ascii="pal" w:hAnsi="pal" w:cs="pal"/>
          <w:b/>
          <w:bCs/>
          <w:sz w:val="26"/>
        </w:rPr>
        <w:t>du magazine d’information</w:t>
      </w:r>
      <w:r w:rsidRPr="00AF5329">
        <w:rPr>
          <w:rFonts w:ascii="pal" w:hAnsi="pal" w:cs="pal"/>
          <w:b/>
          <w:bCs/>
          <w:sz w:val="26"/>
        </w:rPr>
        <w:t xml:space="preserve"> (papier ou en ligne)</w:t>
      </w:r>
    </w:p>
    <w:p w:rsidR="00A343BF" w:rsidRPr="00A343BF" w:rsidRDefault="00A343BF" w:rsidP="00A343BF">
      <w:pPr>
        <w:rPr>
          <w:rFonts w:ascii="pal" w:hAnsi="pal" w:cs="pal"/>
          <w:b/>
          <w:bCs/>
          <w:i/>
          <w:iCs/>
        </w:rPr>
      </w:pPr>
      <w:r w:rsidRPr="00A343BF">
        <w:rPr>
          <w:rFonts w:ascii="pal" w:hAnsi="pal" w:cs="pal"/>
          <w:b/>
          <w:bCs/>
          <w:i/>
          <w:iCs/>
        </w:rPr>
        <w:t>Les genres d’articles</w:t>
      </w:r>
    </w:p>
    <w:p w:rsidR="00A343BF" w:rsidRPr="00A343BF" w:rsidRDefault="00A343BF" w:rsidP="00A343BF">
      <w:pPr>
        <w:pStyle w:val="Titre5"/>
        <w:jc w:val="left"/>
        <w:rPr>
          <w:rFonts w:ascii="pal" w:hAnsi="pal" w:cs="pal"/>
          <w:b/>
          <w:bCs/>
          <w:u w:val="none"/>
        </w:rPr>
      </w:pPr>
      <w:r w:rsidRPr="00A343BF">
        <w:rPr>
          <w:rFonts w:ascii="pal" w:hAnsi="pal" w:cs="pal"/>
          <w:b/>
          <w:bCs/>
          <w:u w:val="none"/>
        </w:rPr>
        <w:t>Les brèves</w:t>
      </w:r>
    </w:p>
    <w:p w:rsidR="00A343BF" w:rsidRPr="00A343BF" w:rsidRDefault="00A343BF" w:rsidP="00A343BF">
      <w:pPr>
        <w:pStyle w:val="Corpsdetexte20"/>
        <w:jc w:val="left"/>
        <w:rPr>
          <w:rFonts w:ascii="pal" w:hAnsi="pal" w:cs="pal"/>
        </w:rPr>
      </w:pPr>
      <w:r w:rsidRPr="00A343BF">
        <w:rPr>
          <w:rFonts w:ascii="pal" w:hAnsi="pal" w:cs="pal"/>
        </w:rPr>
        <w:t xml:space="preserve">Une brève, comme son nom l’indique, est courte : environ de 400 à 800 signes. </w:t>
      </w:r>
    </w:p>
    <w:p w:rsidR="00A343BF" w:rsidRPr="00A343BF" w:rsidRDefault="00A343BF" w:rsidP="00A343BF">
      <w:pPr>
        <w:rPr>
          <w:rFonts w:ascii="pal" w:hAnsi="pal" w:cs="pal"/>
        </w:rPr>
      </w:pPr>
      <w:r w:rsidRPr="00A343BF">
        <w:rPr>
          <w:rFonts w:ascii="pal" w:hAnsi="pal" w:cs="pal"/>
        </w:rPr>
        <w:t xml:space="preserve">Elle résume l’essentiel de l’information : Où ? Quand ? Quoi ? Qui ? Comment ? Pourquoi ? </w:t>
      </w:r>
    </w:p>
    <w:p w:rsidR="00A343BF" w:rsidRPr="00A343BF" w:rsidRDefault="00A343BF" w:rsidP="00A343BF">
      <w:pPr>
        <w:rPr>
          <w:rFonts w:ascii="pal" w:hAnsi="pal" w:cs="pal"/>
        </w:rPr>
      </w:pPr>
      <w:r w:rsidRPr="00A343BF">
        <w:rPr>
          <w:rFonts w:ascii="pal" w:hAnsi="pal" w:cs="pal"/>
        </w:rPr>
        <w:t xml:space="preserve">Il faut cependant qu’elle soit compréhensive pour tou-tes, ce qui implique de resituer très brièvement mais clairement le contexte et les acteur-trices. </w:t>
      </w:r>
    </w:p>
    <w:p w:rsidR="00A343BF" w:rsidRPr="00A343BF" w:rsidRDefault="00A343BF" w:rsidP="00A343BF">
      <w:pPr>
        <w:rPr>
          <w:rFonts w:ascii="pal" w:hAnsi="pal" w:cs="pal"/>
        </w:rPr>
      </w:pPr>
      <w:r w:rsidRPr="00A343BF">
        <w:rPr>
          <w:rFonts w:ascii="pal" w:hAnsi="pal" w:cs="pal"/>
        </w:rPr>
        <w:t>La brève comporte un titre court, à la fois évocateur et incitatif.</w:t>
      </w:r>
    </w:p>
    <w:p w:rsidR="00A343BF" w:rsidRPr="00A343BF" w:rsidRDefault="00A343BF" w:rsidP="00A343BF">
      <w:pPr>
        <w:rPr>
          <w:rFonts w:ascii="pal" w:hAnsi="pal" w:cs="pal"/>
        </w:rPr>
      </w:pPr>
    </w:p>
    <w:p w:rsidR="00A343BF" w:rsidRPr="00A343BF" w:rsidRDefault="00A343BF" w:rsidP="00A343BF">
      <w:pPr>
        <w:pStyle w:val="Titre5"/>
        <w:jc w:val="left"/>
        <w:rPr>
          <w:rFonts w:ascii="pal" w:hAnsi="pal" w:cs="pal"/>
          <w:b/>
          <w:bCs/>
          <w:u w:val="none"/>
        </w:rPr>
      </w:pPr>
      <w:r w:rsidRPr="00A343BF">
        <w:rPr>
          <w:rFonts w:ascii="pal" w:hAnsi="pal" w:cs="pal"/>
          <w:b/>
          <w:bCs/>
          <w:u w:val="none"/>
        </w:rPr>
        <w:t>Les articles</w:t>
      </w:r>
    </w:p>
    <w:p w:rsidR="00A343BF" w:rsidRPr="00A343BF" w:rsidRDefault="00AF5329" w:rsidP="00A343BF">
      <w:pPr>
        <w:pStyle w:val="Corpsdetexte20"/>
        <w:jc w:val="left"/>
        <w:rPr>
          <w:rFonts w:ascii="pal" w:hAnsi="pal" w:cs="pal"/>
        </w:rPr>
      </w:pPr>
      <w:r w:rsidRPr="00A343BF">
        <w:rPr>
          <w:rFonts w:ascii="pal" w:hAnsi="pal" w:cs="pal"/>
        </w:rPr>
        <w:t xml:space="preserve">Dans un journal papier, les articles font l’objet d’une calibration, définie tant par le concept éditorial que le concept graphique. Sur support web, il </w:t>
      </w:r>
      <w:r w:rsidR="00A343BF" w:rsidRPr="00A343BF">
        <w:rPr>
          <w:rFonts w:ascii="pal" w:hAnsi="pal" w:cs="pal"/>
        </w:rPr>
        <w:t>n’y a pas de format imposé pour les articles. Toutefois, l’expérience prouve qu</w:t>
      </w:r>
      <w:r w:rsidRPr="00A343BF">
        <w:rPr>
          <w:rFonts w:ascii="pal" w:hAnsi="pal" w:cs="pal"/>
        </w:rPr>
        <w:t>’</w:t>
      </w:r>
      <w:r w:rsidR="00A343BF" w:rsidRPr="00A343BF">
        <w:rPr>
          <w:rFonts w:ascii="pal" w:hAnsi="pal" w:cs="pal"/>
        </w:rPr>
        <w:t>un article trop volumineux n’est pas lu intégralement. Le minimum se situe à 1 500 signes. Un maximum raisonnable à 10000 signes, 20000 si la matière est abondante.</w:t>
      </w:r>
      <w:r w:rsidR="00E341DF">
        <w:rPr>
          <w:rFonts w:ascii="pal" w:hAnsi="pal" w:cs="pal"/>
        </w:rPr>
        <w:t xml:space="preserve"> </w:t>
      </w:r>
    </w:p>
    <w:p w:rsidR="00A343BF" w:rsidRPr="00A343BF" w:rsidRDefault="00A343BF" w:rsidP="00A343BF">
      <w:pPr>
        <w:rPr>
          <w:rFonts w:ascii="pal" w:hAnsi="pal" w:cs="pal"/>
        </w:rPr>
      </w:pPr>
    </w:p>
    <w:p w:rsidR="00A343BF" w:rsidRPr="00A343BF" w:rsidRDefault="00A343BF" w:rsidP="00A343BF">
      <w:pPr>
        <w:pStyle w:val="Corpsdetexte20"/>
        <w:jc w:val="left"/>
        <w:rPr>
          <w:rFonts w:ascii="pal" w:hAnsi="pal" w:cs="pal"/>
        </w:rPr>
      </w:pPr>
      <w:r w:rsidRPr="00A343BF">
        <w:rPr>
          <w:rFonts w:ascii="pal" w:hAnsi="pal" w:cs="pal"/>
        </w:rPr>
        <w:t xml:space="preserve">L’article comporte un titre, court, évocateur et incitatif. </w:t>
      </w:r>
    </w:p>
    <w:p w:rsidR="00A343BF" w:rsidRPr="00A343BF" w:rsidRDefault="00A343BF" w:rsidP="00A343BF">
      <w:pPr>
        <w:rPr>
          <w:rFonts w:ascii="pal" w:hAnsi="pal" w:cs="pal"/>
        </w:rPr>
      </w:pPr>
      <w:r w:rsidRPr="00A343BF">
        <w:rPr>
          <w:rFonts w:ascii="pal" w:hAnsi="pal" w:cs="pal"/>
        </w:rPr>
        <w:t>Eventuellement</w:t>
      </w:r>
      <w:r w:rsidR="00577AB6" w:rsidRPr="00A343BF">
        <w:rPr>
          <w:rFonts w:ascii="pal" w:hAnsi="pal" w:cs="pal"/>
        </w:rPr>
        <w:t>,</w:t>
      </w:r>
      <w:r w:rsidRPr="00A343BF">
        <w:rPr>
          <w:rFonts w:ascii="pal" w:hAnsi="pal" w:cs="pal"/>
        </w:rPr>
        <w:t xml:space="preserve"> un sur-titre ou un sous-titre (jamais les deux à la fois) contribue à situer le sujet et/ou le contexte.</w:t>
      </w:r>
    </w:p>
    <w:p w:rsidR="00A343BF" w:rsidRPr="00A343BF" w:rsidRDefault="00A343BF" w:rsidP="00A343BF">
      <w:pPr>
        <w:rPr>
          <w:rFonts w:ascii="pal" w:hAnsi="pal" w:cs="pal"/>
        </w:rPr>
      </w:pPr>
    </w:p>
    <w:p w:rsidR="00A343BF" w:rsidRPr="00A343BF" w:rsidRDefault="00AF5329" w:rsidP="00A343BF">
      <w:pPr>
        <w:pStyle w:val="Corpsdetexte20"/>
        <w:jc w:val="left"/>
        <w:rPr>
          <w:rFonts w:ascii="pal" w:hAnsi="pal" w:cs="pal"/>
        </w:rPr>
      </w:pPr>
      <w:r w:rsidRPr="00A343BF">
        <w:rPr>
          <w:rFonts w:ascii="pal" w:hAnsi="pal" w:cs="pal"/>
        </w:rPr>
        <w:t xml:space="preserve">Un </w:t>
      </w:r>
      <w:r w:rsidR="00E341DF">
        <w:rPr>
          <w:rFonts w:ascii="pal" w:hAnsi="pal" w:cs="pal"/>
        </w:rPr>
        <w:t>“</w:t>
      </w:r>
      <w:r w:rsidRPr="00A343BF">
        <w:rPr>
          <w:rFonts w:ascii="pal" w:hAnsi="pal" w:cs="pal"/>
        </w:rPr>
        <w:t>chapo</w:t>
      </w:r>
      <w:r w:rsidR="00E341DF">
        <w:rPr>
          <w:rFonts w:ascii="pal" w:hAnsi="pal" w:cs="pal"/>
        </w:rPr>
        <w:t>”</w:t>
      </w:r>
      <w:r w:rsidR="00A343BF" w:rsidRPr="00A343BF">
        <w:rPr>
          <w:rFonts w:ascii="pal" w:hAnsi="pal" w:cs="pal"/>
        </w:rPr>
        <w:t xml:space="preserve"> suit le titre. Comportant de 400 à 600 signes environ, il présente le sujet, les enjeux, et la personne ou l’organisation ressource quand il s’agit d’un reportage ou d’un entretien. </w:t>
      </w:r>
    </w:p>
    <w:p w:rsidR="00A343BF" w:rsidRPr="00A343BF" w:rsidRDefault="00A343BF" w:rsidP="00A343BF">
      <w:pPr>
        <w:pStyle w:val="Corpsdetexte20"/>
        <w:jc w:val="left"/>
        <w:rPr>
          <w:rFonts w:ascii="pal" w:hAnsi="pal" w:cs="pal"/>
        </w:rPr>
      </w:pPr>
      <w:r w:rsidRPr="00A343BF">
        <w:rPr>
          <w:rFonts w:ascii="pal" w:hAnsi="pal" w:cs="pal"/>
        </w:rPr>
        <w:t xml:space="preserve">Le chapo renseigne et incite : c’est d’après lui qu’on décide de poursuivre, ou non, la lecture. </w:t>
      </w:r>
    </w:p>
    <w:p w:rsidR="00A343BF" w:rsidRPr="00A343BF" w:rsidRDefault="00A343BF" w:rsidP="00A343BF">
      <w:pPr>
        <w:rPr>
          <w:rFonts w:ascii="pal" w:hAnsi="pal" w:cs="pal"/>
        </w:rPr>
      </w:pPr>
    </w:p>
    <w:p w:rsidR="00A343BF" w:rsidRPr="00A343BF" w:rsidRDefault="00AF5329" w:rsidP="00A343BF">
      <w:pPr>
        <w:pStyle w:val="Corpsdetexte20"/>
        <w:jc w:val="left"/>
        <w:rPr>
          <w:rFonts w:ascii="pal" w:hAnsi="pal" w:cs="pal"/>
        </w:rPr>
      </w:pPr>
      <w:r w:rsidRPr="00A343BF">
        <w:rPr>
          <w:rFonts w:ascii="pal" w:hAnsi="pal" w:cs="pal"/>
        </w:rPr>
        <w:t xml:space="preserve">Des </w:t>
      </w:r>
      <w:r w:rsidR="00E341DF">
        <w:rPr>
          <w:rFonts w:ascii="pal" w:hAnsi="pal" w:cs="pal"/>
        </w:rPr>
        <w:t>“</w:t>
      </w:r>
      <w:r w:rsidR="00A343BF" w:rsidRPr="00A343BF">
        <w:rPr>
          <w:rFonts w:ascii="pal" w:hAnsi="pal" w:cs="pal"/>
        </w:rPr>
        <w:t>inters-titr</w:t>
      </w:r>
      <w:r w:rsidRPr="00A343BF">
        <w:rPr>
          <w:rFonts w:ascii="pal" w:hAnsi="pal" w:cs="pal"/>
        </w:rPr>
        <w:t>es</w:t>
      </w:r>
      <w:r w:rsidR="00E341DF">
        <w:rPr>
          <w:rFonts w:ascii="pal" w:hAnsi="pal" w:cs="pal"/>
        </w:rPr>
        <w:t>”</w:t>
      </w:r>
      <w:r w:rsidR="00A343BF" w:rsidRPr="00A343BF">
        <w:rPr>
          <w:rFonts w:ascii="pal" w:hAnsi="pal" w:cs="pal"/>
        </w:rPr>
        <w:t xml:space="preserve"> relancent la lecture, environ tous les 800/1000 signes. Suivant les mêmes critères qu’un titre, ils annoncent l’idée maîtresse des paragraphes qui suivent immédiatement, jusqu’à l’intertitre suivant. </w:t>
      </w:r>
    </w:p>
    <w:p w:rsidR="00A343BF" w:rsidRPr="00A343BF" w:rsidRDefault="00A343BF" w:rsidP="00A343BF">
      <w:pPr>
        <w:rPr>
          <w:rFonts w:ascii="pal" w:hAnsi="pal" w:cs="pal"/>
        </w:rPr>
      </w:pPr>
    </w:p>
    <w:p w:rsidR="00A343BF" w:rsidRPr="00A343BF" w:rsidRDefault="00A343BF" w:rsidP="00A343BF">
      <w:pPr>
        <w:pStyle w:val="Corpsdetexte20"/>
        <w:jc w:val="left"/>
        <w:rPr>
          <w:rFonts w:ascii="pal" w:hAnsi="pal" w:cs="pal"/>
        </w:rPr>
      </w:pPr>
      <w:r w:rsidRPr="00A343BF">
        <w:rPr>
          <w:rFonts w:ascii="pal" w:hAnsi="pal" w:cs="pal"/>
        </w:rPr>
        <w:t xml:space="preserve">Pour les entretiens sous forme questions/réponses, on porte les questions en gras, les réponses en maigre. </w:t>
      </w:r>
    </w:p>
    <w:p w:rsidR="00A343BF" w:rsidRPr="00A343BF" w:rsidRDefault="00A343BF" w:rsidP="00A343BF">
      <w:pPr>
        <w:pStyle w:val="Corpsdetexte20"/>
        <w:jc w:val="left"/>
        <w:rPr>
          <w:rFonts w:ascii="pal" w:hAnsi="pal" w:cs="pal"/>
        </w:rPr>
      </w:pPr>
      <w:r w:rsidRPr="00A343BF">
        <w:rPr>
          <w:rFonts w:ascii="pal" w:hAnsi="pal" w:cs="pal"/>
        </w:rPr>
        <w:t>Les interlocuteurs ne sont précisés qu’à la première question. Aux suivantes, la présentation suffit à indiquer à qui appartiennent les propos.</w:t>
      </w:r>
    </w:p>
    <w:p w:rsidR="00A343BF" w:rsidRPr="00A343BF" w:rsidRDefault="00A343BF" w:rsidP="00A343BF">
      <w:pPr>
        <w:rPr>
          <w:rFonts w:ascii="pal" w:hAnsi="pal" w:cs="pal"/>
        </w:rPr>
      </w:pPr>
    </w:p>
    <w:p w:rsidR="00A343BF" w:rsidRPr="00A343BF" w:rsidRDefault="00A343BF" w:rsidP="00A343BF">
      <w:pPr>
        <w:pStyle w:val="Corpsdetexte20"/>
        <w:jc w:val="left"/>
        <w:rPr>
          <w:rFonts w:ascii="pal" w:hAnsi="pal" w:cs="pal"/>
        </w:rPr>
      </w:pPr>
      <w:r w:rsidRPr="00A343BF">
        <w:rPr>
          <w:rFonts w:ascii="pal" w:hAnsi="pal" w:cs="pal"/>
        </w:rPr>
        <w:t xml:space="preserve">L’article est signé par son auteur-e. </w:t>
      </w:r>
    </w:p>
    <w:p w:rsidR="00A343BF" w:rsidRPr="00A343BF" w:rsidRDefault="00A343BF" w:rsidP="00A343BF">
      <w:pPr>
        <w:pStyle w:val="Corpsdetexte20"/>
        <w:jc w:val="left"/>
        <w:rPr>
          <w:rFonts w:ascii="pal" w:hAnsi="pal" w:cs="pal"/>
        </w:rPr>
      </w:pPr>
      <w:r w:rsidRPr="00A343BF">
        <w:rPr>
          <w:rFonts w:ascii="pal" w:hAnsi="pal" w:cs="pal"/>
        </w:rPr>
        <w:t xml:space="preserve">Si elle/il représente un </w:t>
      </w:r>
      <w:r w:rsidR="00577AB6" w:rsidRPr="00A343BF">
        <w:rPr>
          <w:rFonts w:ascii="pal" w:hAnsi="pal" w:cs="pal"/>
        </w:rPr>
        <w:t>organisme</w:t>
      </w:r>
      <w:r w:rsidRPr="00A343BF">
        <w:rPr>
          <w:rFonts w:ascii="pal" w:hAnsi="pal" w:cs="pal"/>
        </w:rPr>
        <w:t>, on peut faire immédiatement suivre la mention de celui-ci après le nom.</w:t>
      </w:r>
    </w:p>
    <w:p w:rsidR="00A343BF" w:rsidRPr="00A343BF" w:rsidRDefault="00A343BF" w:rsidP="00A343BF">
      <w:pPr>
        <w:pStyle w:val="Corpsdetexte20"/>
        <w:jc w:val="left"/>
        <w:rPr>
          <w:rFonts w:ascii="pal" w:hAnsi="pal" w:cs="pal"/>
        </w:rPr>
      </w:pPr>
      <w:r w:rsidRPr="00A343BF">
        <w:rPr>
          <w:rFonts w:ascii="pal" w:hAnsi="pal" w:cs="pal"/>
        </w:rPr>
        <w:t>Quand il s’agit d’un entretien, on note : Propose recueillis par…</w:t>
      </w:r>
    </w:p>
    <w:p w:rsidR="00A343BF" w:rsidRPr="00A343BF" w:rsidRDefault="00A343BF" w:rsidP="00A343BF">
      <w:pPr>
        <w:pStyle w:val="Corpsdetexte20"/>
        <w:jc w:val="left"/>
        <w:rPr>
          <w:rFonts w:ascii="pal" w:hAnsi="pal" w:cs="pal"/>
        </w:rPr>
      </w:pPr>
      <w:r w:rsidRPr="00A343BF">
        <w:rPr>
          <w:rFonts w:ascii="pal" w:hAnsi="pal" w:cs="pal"/>
        </w:rPr>
        <w:t>On précise également l</w:t>
      </w:r>
      <w:r w:rsidR="00577AB6" w:rsidRPr="00A343BF">
        <w:rPr>
          <w:rFonts w:ascii="pal" w:hAnsi="pal" w:cs="pal"/>
        </w:rPr>
        <w:t>a date</w:t>
      </w:r>
      <w:r w:rsidRPr="00A343BF">
        <w:rPr>
          <w:rFonts w:ascii="pal" w:hAnsi="pal" w:cs="pal"/>
        </w:rPr>
        <w:t xml:space="preserve"> d’écriture de l’article (qui n’est pas toujours </w:t>
      </w:r>
      <w:r w:rsidR="00577AB6" w:rsidRPr="00A343BF">
        <w:rPr>
          <w:rFonts w:ascii="pal" w:hAnsi="pal" w:cs="pal"/>
        </w:rPr>
        <w:t>celle</w:t>
      </w:r>
      <w:r w:rsidRPr="00A343BF">
        <w:rPr>
          <w:rFonts w:ascii="pal" w:hAnsi="pal" w:cs="pal"/>
        </w:rPr>
        <w:t xml:space="preserve"> de la mise en ligne). </w:t>
      </w:r>
    </w:p>
    <w:p w:rsidR="00A343BF" w:rsidRPr="00A343BF" w:rsidRDefault="00A343BF" w:rsidP="00A343BF">
      <w:pPr>
        <w:rPr>
          <w:rFonts w:ascii="pal" w:hAnsi="pal" w:cs="pal"/>
        </w:rPr>
      </w:pPr>
    </w:p>
    <w:p w:rsidR="00A343BF" w:rsidRPr="00A343BF" w:rsidRDefault="00A343BF" w:rsidP="00A343BF">
      <w:pPr>
        <w:rPr>
          <w:rFonts w:ascii="pal" w:hAnsi="pal" w:cs="pal"/>
        </w:rPr>
      </w:pPr>
    </w:p>
    <w:p w:rsidR="00A343BF" w:rsidRPr="00A343BF" w:rsidRDefault="00A343BF" w:rsidP="00A343BF">
      <w:pPr>
        <w:pStyle w:val="Corpsdetexte20"/>
        <w:jc w:val="left"/>
        <w:rPr>
          <w:rFonts w:ascii="pal" w:hAnsi="pal" w:cs="pal"/>
          <w:b/>
          <w:bCs/>
          <w:i/>
          <w:iCs/>
        </w:rPr>
      </w:pPr>
      <w:r w:rsidRPr="00A343BF">
        <w:rPr>
          <w:rFonts w:ascii="pal" w:hAnsi="pal" w:cs="pal"/>
          <w:b/>
          <w:bCs/>
          <w:i/>
          <w:iCs/>
        </w:rPr>
        <w:t>Quelques conseils pour rédiger les articles</w:t>
      </w:r>
    </w:p>
    <w:p w:rsidR="00A343BF" w:rsidRPr="00A343BF" w:rsidRDefault="00A343BF" w:rsidP="00A343BF">
      <w:pPr>
        <w:rPr>
          <w:rFonts w:ascii="pal" w:hAnsi="pal" w:cs="pal"/>
        </w:rPr>
      </w:pPr>
      <w:r w:rsidRPr="00A343BF">
        <w:rPr>
          <w:rFonts w:ascii="pal" w:hAnsi="pal" w:cs="pal"/>
        </w:rPr>
        <w:t xml:space="preserve">Pour être lu et compris, un article doit être bien structuré, suivre un fil conducteur. Cela n’implique </w:t>
      </w:r>
      <w:r w:rsidR="00577AB6" w:rsidRPr="00A343BF">
        <w:rPr>
          <w:rFonts w:ascii="pal" w:hAnsi="pal" w:cs="pal"/>
        </w:rPr>
        <w:t xml:space="preserve">pas </w:t>
      </w:r>
      <w:r w:rsidRPr="00A343BF">
        <w:rPr>
          <w:rFonts w:ascii="pal" w:hAnsi="pal" w:cs="pal"/>
        </w:rPr>
        <w:t>qu’il doive être liné</w:t>
      </w:r>
      <w:r w:rsidR="00AF5329" w:rsidRPr="00A343BF">
        <w:rPr>
          <w:rFonts w:ascii="pal" w:hAnsi="pal" w:cs="pal"/>
        </w:rPr>
        <w:t xml:space="preserve">aire voire </w:t>
      </w:r>
      <w:r w:rsidR="00E341DF">
        <w:rPr>
          <w:rFonts w:ascii="pal" w:hAnsi="pal" w:cs="pal"/>
        </w:rPr>
        <w:t>“</w:t>
      </w:r>
      <w:r w:rsidR="00AF5329" w:rsidRPr="00A343BF">
        <w:rPr>
          <w:rFonts w:ascii="pal" w:hAnsi="pal" w:cs="pal"/>
        </w:rPr>
        <w:t>scolaire</w:t>
      </w:r>
      <w:r w:rsidR="00E341DF">
        <w:rPr>
          <w:rFonts w:ascii="pal" w:hAnsi="pal" w:cs="pal"/>
        </w:rPr>
        <w:t>”</w:t>
      </w:r>
      <w:r w:rsidRPr="00A343BF">
        <w:rPr>
          <w:rFonts w:ascii="pal" w:hAnsi="pal" w:cs="pal"/>
        </w:rPr>
        <w:t> : à l’intérieur de quelques principes de base, l’expression reste totalement libre.</w:t>
      </w:r>
    </w:p>
    <w:p w:rsidR="00577AB6" w:rsidRPr="00A343BF" w:rsidRDefault="00A343BF" w:rsidP="00577AB6">
      <w:pPr>
        <w:pStyle w:val="Corpsdetexte20"/>
        <w:numPr>
          <w:ilvl w:val="0"/>
          <w:numId w:val="14"/>
        </w:numPr>
        <w:jc w:val="left"/>
        <w:rPr>
          <w:rFonts w:ascii="pal" w:hAnsi="pal" w:cs="pal"/>
        </w:rPr>
      </w:pPr>
      <w:r w:rsidRPr="00A343BF">
        <w:rPr>
          <w:rFonts w:ascii="pal" w:hAnsi="pal" w:cs="pal"/>
        </w:rPr>
        <w:t>Définir au préalable un angle et s’y tenir. L’angle pourrait aussi être appelé point de vue : la façon dont on présente le sujet, l’enjeu que l’on veut mettre en valeur.</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Définir un déroulement. Autrement dit : traiter l’information points par points, les premiers devant rendre compréhensibles les suivants. Ou encore, mais cela demande plus d’habileté</w:t>
      </w:r>
      <w:r w:rsidR="00AF5329" w:rsidRPr="00A343BF">
        <w:rPr>
          <w:rFonts w:ascii="pal" w:hAnsi="pal" w:cs="pal"/>
        </w:rPr>
        <w:t xml:space="preserve">, poser des </w:t>
      </w:r>
      <w:r w:rsidR="00E341DF">
        <w:rPr>
          <w:rFonts w:ascii="pal" w:hAnsi="pal" w:cs="pal"/>
        </w:rPr>
        <w:t>“</w:t>
      </w:r>
      <w:r w:rsidRPr="00A343BF">
        <w:rPr>
          <w:rFonts w:ascii="pal" w:hAnsi="pal" w:cs="pal"/>
        </w:rPr>
        <w:t>é</w:t>
      </w:r>
      <w:r w:rsidR="00AF5329" w:rsidRPr="00A343BF">
        <w:rPr>
          <w:rFonts w:ascii="pal" w:hAnsi="pal" w:cs="pal"/>
        </w:rPr>
        <w:t>nigmes</w:t>
      </w:r>
      <w:r w:rsidR="00E341DF">
        <w:rPr>
          <w:rFonts w:ascii="pal" w:hAnsi="pal" w:cs="pal"/>
        </w:rPr>
        <w:t>”</w:t>
      </w:r>
      <w:r w:rsidRPr="00A343BF">
        <w:rPr>
          <w:rFonts w:ascii="pal" w:hAnsi="pal" w:cs="pal"/>
        </w:rPr>
        <w:t xml:space="preserve"> qui donneront envie de trouver les réponses dans la suite de l’article.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Induire l’angle et le dé</w:t>
      </w:r>
      <w:r w:rsidR="00AF5329" w:rsidRPr="00A343BF">
        <w:rPr>
          <w:rFonts w:ascii="pal" w:hAnsi="pal" w:cs="pal"/>
        </w:rPr>
        <w:t xml:space="preserve">roulement dans le </w:t>
      </w:r>
      <w:r w:rsidR="00E341DF">
        <w:rPr>
          <w:rFonts w:ascii="pal" w:hAnsi="pal" w:cs="pal"/>
        </w:rPr>
        <w:t>“</w:t>
      </w:r>
      <w:r w:rsidR="00AF5329" w:rsidRPr="00A343BF">
        <w:rPr>
          <w:rFonts w:ascii="pal" w:hAnsi="pal" w:cs="pal"/>
        </w:rPr>
        <w:t>chapo</w:t>
      </w:r>
      <w:r w:rsidR="00E341DF">
        <w:rPr>
          <w:rFonts w:ascii="pal" w:hAnsi="pal" w:cs="pal"/>
        </w:rPr>
        <w:t>”</w:t>
      </w:r>
      <w:r w:rsidRPr="00A343BF">
        <w:rPr>
          <w:rFonts w:ascii="pal" w:hAnsi="pal" w:cs="pal"/>
        </w:rPr>
        <w:t xml:space="preserve">, éventuellement en développant dans le premier paragraphe de l’article.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Situer très clairement dès le départ : le contexte et les acteur-trices.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Eviter le délayage et condenser au maximum pour une lecture rapide et fluide.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Eviter de se mettre soi-même en scène ou de livrer ses impressions</w:t>
      </w:r>
      <w:r w:rsidR="00AF5329" w:rsidRPr="00A343BF">
        <w:rPr>
          <w:rFonts w:ascii="pal" w:hAnsi="pal" w:cs="pal"/>
        </w:rPr>
        <w:t xml:space="preserve"> personnelles en employant le </w:t>
      </w:r>
      <w:r w:rsidR="00E341DF">
        <w:rPr>
          <w:rFonts w:ascii="pal" w:hAnsi="pal" w:cs="pal"/>
        </w:rPr>
        <w:t>“</w:t>
      </w:r>
      <w:r w:rsidR="00AF5329" w:rsidRPr="00A343BF">
        <w:rPr>
          <w:rFonts w:ascii="pal" w:hAnsi="pal" w:cs="pal"/>
        </w:rPr>
        <w:t>je</w:t>
      </w:r>
      <w:r w:rsidR="00E341DF">
        <w:rPr>
          <w:rFonts w:ascii="pal" w:hAnsi="pal" w:cs="pal"/>
        </w:rPr>
        <w:t>”</w:t>
      </w:r>
      <w:r w:rsidRPr="00A343BF">
        <w:rPr>
          <w:rFonts w:ascii="pal" w:hAnsi="pal" w:cs="pal"/>
        </w:rPr>
        <w:t>, sauf éventuellement en cas de reportage sur le terrain, ou encore dans le cas d’un article d’humeur</w:t>
      </w:r>
      <w:r w:rsidR="00577AB6" w:rsidRPr="00A343BF">
        <w:rPr>
          <w:rFonts w:ascii="pal" w:hAnsi="pal" w:cs="pal"/>
        </w:rPr>
        <w:t>, d’une chronique ou d’une tribune</w:t>
      </w:r>
      <w:r w:rsidRPr="00A343BF">
        <w:rPr>
          <w:rFonts w:ascii="pal" w:hAnsi="pal" w:cs="pal"/>
        </w:rPr>
        <w:t>.</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Ne rien affirmer qui ne soit étayé par des faits et/ou chiffres, un/des témoignages.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Quand des précisions ou références sont indispensables mais longues, les passer en notes plutôt que de créer une digression dans l’article.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Différencier très clairement les propos tenus et opinions émises par des personnes interviewées de ses propres commentaires et analyses.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Différencier très clairement les citations tirées d’entretiens de celles tirées d’ouvrages ou articles (dont on cite les références en note). Ne jamais tronquer ces dernières et indiquer les coupures par (…). Les citations d’entretiens, en revanche, gagnent le plus souvent à être condensées, en respectant bien sûr la teneur des propos, et le niveau de langage (le style) de la personne.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Conclure en : rappelant les enjeux et/ou ouvrant des questions, pistes d’analyse. </w:t>
      </w:r>
    </w:p>
    <w:p w:rsidR="00A343BF" w:rsidRPr="00A343BF" w:rsidRDefault="00A343BF" w:rsidP="00A343BF">
      <w:pPr>
        <w:pStyle w:val="Corpsdetexte20"/>
        <w:numPr>
          <w:ilvl w:val="0"/>
          <w:numId w:val="14"/>
        </w:numPr>
        <w:jc w:val="left"/>
        <w:rPr>
          <w:rFonts w:ascii="pal" w:hAnsi="pal" w:cs="pal"/>
        </w:rPr>
      </w:pPr>
      <w:r w:rsidRPr="00A343BF">
        <w:rPr>
          <w:rFonts w:ascii="pal" w:hAnsi="pal" w:cs="pal"/>
        </w:rPr>
        <w:t xml:space="preserve">Citer ses sources d’information, en faisant des liens s’il s’agit de sites web. </w:t>
      </w:r>
    </w:p>
    <w:p w:rsidR="00A343BF" w:rsidRPr="00A343BF" w:rsidRDefault="00AF5329" w:rsidP="00A343BF">
      <w:pPr>
        <w:pStyle w:val="Corpsdetexte20"/>
        <w:numPr>
          <w:ilvl w:val="0"/>
          <w:numId w:val="14"/>
        </w:numPr>
        <w:jc w:val="left"/>
        <w:rPr>
          <w:rFonts w:ascii="pal" w:hAnsi="pal" w:cs="pal"/>
        </w:rPr>
      </w:pPr>
      <w:r w:rsidRPr="00A343BF">
        <w:rPr>
          <w:rFonts w:ascii="pal" w:hAnsi="pal" w:cs="pal"/>
        </w:rPr>
        <w:t xml:space="preserve">Sur le web, on </w:t>
      </w:r>
      <w:r w:rsidR="00A343BF" w:rsidRPr="00A343BF">
        <w:rPr>
          <w:rFonts w:ascii="pal" w:hAnsi="pal" w:cs="pal"/>
        </w:rPr>
        <w:t xml:space="preserve">peut aussi renvoyer sur des articles complémentaires parus sur le site, en créant des liens. </w:t>
      </w:r>
    </w:p>
    <w:p w:rsidR="00527884" w:rsidRPr="00A343BF" w:rsidRDefault="00527884" w:rsidP="00A343BF"/>
    <w:sectPr w:rsidR="00527884" w:rsidRPr="00A343BF" w:rsidSect="002D3290">
      <w:footerReference w:type="default" r:id="rId7"/>
      <w:pgSz w:w="11906" w:h="16838"/>
      <w:pgMar w:top="1417" w:right="1417" w:bottom="1417" w:left="1417"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D7664" w:rsidRDefault="00733079">
      <w:r>
        <w:separator/>
      </w:r>
    </w:p>
  </w:endnote>
  <w:endnote w:type="continuationSeparator" w:id="1">
    <w:p w:rsidR="00ED7664" w:rsidRDefault="00733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806020202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al">
    <w:altName w:val="Book Antiqu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343BF" w:rsidRPr="00A343BF" w:rsidRDefault="00A343BF">
    <w:pPr>
      <w:pStyle w:val="Pieddepage"/>
      <w:rPr>
        <w:rStyle w:val="Numrodepage"/>
      </w:rPr>
    </w:pPr>
    <w:r w:rsidRPr="00A343BF">
      <w:rPr>
        <w:sz w:val="18"/>
      </w:rPr>
      <w:t>Ecrire pour</w:t>
    </w:r>
    <w:r w:rsidR="00AF5329" w:rsidRPr="00A343BF">
      <w:rPr>
        <w:sz w:val="18"/>
      </w:rPr>
      <w:t xml:space="preserve"> </w:t>
    </w:r>
    <w:r w:rsidR="00ED7664">
      <w:rPr>
        <w:sz w:val="18"/>
      </w:rPr>
      <w:t>le Web</w:t>
    </w:r>
    <w:r w:rsidRPr="00A343BF">
      <w:rPr>
        <w:sz w:val="18"/>
      </w:rPr>
      <w:tab/>
    </w:r>
    <w:r w:rsidR="002D3290" w:rsidRPr="00A343BF">
      <w:rPr>
        <w:rStyle w:val="Numrodepage"/>
        <w:rFonts w:cs="Palatino"/>
        <w:sz w:val="18"/>
      </w:rPr>
      <w:fldChar w:fldCharType="begin"/>
    </w:r>
    <w:r w:rsidRPr="00A343BF">
      <w:rPr>
        <w:rStyle w:val="Numrodepage"/>
        <w:rFonts w:cs="Palatino"/>
        <w:sz w:val="18"/>
      </w:rPr>
      <w:instrText xml:space="preserve"> PAGE </w:instrText>
    </w:r>
    <w:r w:rsidR="002D3290" w:rsidRPr="00A343BF">
      <w:rPr>
        <w:rStyle w:val="Numrodepage"/>
        <w:rFonts w:cs="Palatino"/>
        <w:sz w:val="18"/>
      </w:rPr>
      <w:fldChar w:fldCharType="separate"/>
    </w:r>
    <w:r w:rsidR="00E341DF">
      <w:rPr>
        <w:rStyle w:val="Numrodepage"/>
        <w:rFonts w:cs="Palatino"/>
        <w:noProof/>
        <w:sz w:val="18"/>
      </w:rPr>
      <w:t>3</w:t>
    </w:r>
    <w:r w:rsidR="002D3290" w:rsidRPr="00A343BF">
      <w:rPr>
        <w:rStyle w:val="Numrodepage"/>
        <w:rFonts w:cs="Palatino"/>
        <w:sz w:val="18"/>
      </w:rPr>
      <w:fldChar w:fldCharType="end"/>
    </w:r>
    <w:r w:rsidRPr="00A343BF">
      <w:rPr>
        <w:rStyle w:val="Numrodepage"/>
        <w:rFonts w:cs="Palatino"/>
        <w:sz w:val="18"/>
      </w:rPr>
      <w:t>/</w:t>
    </w:r>
    <w:r w:rsidR="002D3290" w:rsidRPr="00A343BF">
      <w:rPr>
        <w:rStyle w:val="Numrodepage"/>
        <w:rFonts w:cs="Palatino"/>
        <w:sz w:val="18"/>
      </w:rPr>
      <w:fldChar w:fldCharType="begin"/>
    </w:r>
    <w:r w:rsidRPr="00A343BF">
      <w:rPr>
        <w:rStyle w:val="Numrodepage"/>
        <w:rFonts w:cs="Palatino"/>
        <w:sz w:val="18"/>
      </w:rPr>
      <w:instrText xml:space="preserve"> NUMPAGES </w:instrText>
    </w:r>
    <w:r w:rsidR="002D3290" w:rsidRPr="00A343BF">
      <w:rPr>
        <w:rStyle w:val="Numrodepage"/>
        <w:rFonts w:cs="Palatino"/>
        <w:sz w:val="18"/>
      </w:rPr>
      <w:fldChar w:fldCharType="separate"/>
    </w:r>
    <w:r w:rsidR="00E341DF">
      <w:rPr>
        <w:rStyle w:val="Numrodepage"/>
        <w:rFonts w:cs="Palatino"/>
        <w:noProof/>
        <w:sz w:val="18"/>
      </w:rPr>
      <w:t>3</w:t>
    </w:r>
    <w:r w:rsidR="002D3290" w:rsidRPr="00A343BF">
      <w:rPr>
        <w:rStyle w:val="Numrodepage"/>
        <w:rFonts w:cs="Palatino"/>
        <w:sz w:val="18"/>
      </w:rPr>
      <w:fldChar w:fldCharType="end"/>
    </w:r>
    <w:r w:rsidRPr="00A343BF">
      <w:rPr>
        <w:rStyle w:val="Numrodepage"/>
        <w:rFonts w:cs="Palatino"/>
        <w:sz w:val="18"/>
      </w:rPr>
      <w:tab/>
    </w:r>
    <w:r w:rsidR="002D3290" w:rsidRPr="00A343BF">
      <w:rPr>
        <w:rStyle w:val="Numrodepage"/>
        <w:rFonts w:cs="Palatino"/>
        <w:sz w:val="18"/>
      </w:rPr>
      <w:fldChar w:fldCharType="begin"/>
    </w:r>
    <w:r w:rsidRPr="00A343BF">
      <w:rPr>
        <w:rStyle w:val="Numrodepage"/>
        <w:rFonts w:cs="Palatino"/>
        <w:sz w:val="18"/>
      </w:rPr>
      <w:instrText xml:space="preserve"> DATE \@ "d/MM/yy" </w:instrText>
    </w:r>
    <w:r w:rsidR="002D3290" w:rsidRPr="00A343BF">
      <w:rPr>
        <w:rStyle w:val="Numrodepage"/>
        <w:rFonts w:cs="Palatino"/>
        <w:sz w:val="18"/>
      </w:rPr>
      <w:fldChar w:fldCharType="separate"/>
    </w:r>
    <w:r w:rsidR="00E341DF">
      <w:rPr>
        <w:rStyle w:val="Numrodepage"/>
        <w:rFonts w:cs="Palatino"/>
        <w:noProof/>
        <w:sz w:val="18"/>
      </w:rPr>
      <w:t>23</w:t>
    </w:r>
    <w:r w:rsidR="00E341DF" w:rsidRPr="00A343BF">
      <w:rPr>
        <w:rStyle w:val="Numrodepage"/>
        <w:rFonts w:cs="Palatino"/>
        <w:noProof/>
        <w:sz w:val="18"/>
      </w:rPr>
      <w:t>/</w:t>
    </w:r>
    <w:r w:rsidR="00E341DF">
      <w:rPr>
        <w:rStyle w:val="Numrodepage"/>
        <w:rFonts w:cs="Palatino"/>
        <w:noProof/>
        <w:sz w:val="18"/>
      </w:rPr>
      <w:t>10</w:t>
    </w:r>
    <w:r w:rsidR="00E341DF" w:rsidRPr="00A343BF">
      <w:rPr>
        <w:rStyle w:val="Numrodepage"/>
        <w:rFonts w:cs="Palatino"/>
        <w:noProof/>
        <w:sz w:val="18"/>
      </w:rPr>
      <w:t>/</w:t>
    </w:r>
    <w:r w:rsidR="00E341DF">
      <w:rPr>
        <w:rStyle w:val="Numrodepage"/>
        <w:rFonts w:cs="Palatino"/>
        <w:noProof/>
        <w:sz w:val="18"/>
      </w:rPr>
      <w:t>12</w:t>
    </w:r>
    <w:r w:rsidR="002D3290" w:rsidRPr="00A343BF">
      <w:rPr>
        <w:rStyle w:val="Numrodepage"/>
        <w:rFonts w:cs="Palatino"/>
        <w:sz w:val="18"/>
      </w:rPr>
      <w:fldChar w:fldCharType="end"/>
    </w:r>
  </w:p>
  <w:p w:rsidR="00A343BF" w:rsidRPr="00A343BF" w:rsidRDefault="00ED7664">
    <w:pPr>
      <w:pStyle w:val="Pieddepage"/>
      <w:rPr>
        <w:sz w:val="18"/>
      </w:rPr>
    </w:pPr>
    <w:r>
      <w:rPr>
        <w:rStyle w:val="Numrodepage"/>
        <w:rFonts w:cs="Palatino"/>
        <w:sz w:val="18"/>
      </w:rPr>
      <w:t>Projet E-Change</w:t>
    </w:r>
    <w:r w:rsidR="00A343BF" w:rsidRPr="00A343BF">
      <w:rPr>
        <w:rStyle w:val="Numrodepage"/>
        <w:rFonts w:cs="Palatino"/>
        <w:sz w:val="18"/>
      </w:rPr>
      <w:t xml:space="preserve"> –</w:t>
    </w:r>
    <w:r w:rsidR="00AF5329" w:rsidRPr="00A343BF">
      <w:rPr>
        <w:rStyle w:val="Numrodepage"/>
        <w:rFonts w:cs="Palatino"/>
        <w:sz w:val="18"/>
      </w:rPr>
      <w:t xml:space="preserve"> </w:t>
    </w:r>
    <w:r w:rsidR="000D241C">
      <w:rPr>
        <w:rStyle w:val="Numrodepage"/>
        <w:rFonts w:cs="Palatino"/>
        <w:sz w:val="18"/>
      </w:rPr>
      <w:t>Formation</w:t>
    </w:r>
    <w:r w:rsidR="00AF5329" w:rsidRPr="00A343BF">
      <w:rPr>
        <w:rStyle w:val="Numrodepage"/>
        <w:rFonts w:cs="Palatino"/>
        <w:sz w:val="18"/>
      </w:rPr>
      <w:t xml:space="preserve"> </w:t>
    </w:r>
    <w:r>
      <w:rPr>
        <w:rStyle w:val="Numrodepage"/>
        <w:rFonts w:cs="Palatino"/>
        <w:sz w:val="18"/>
      </w:rPr>
      <w:t>29 novembre 2012</w:t>
    </w:r>
    <w:r w:rsidR="00A343BF" w:rsidRPr="00A343BF">
      <w:rPr>
        <w:rStyle w:val="Numrodepage"/>
        <w:rFonts w:cs="Palatino"/>
        <w:sz w:val="18"/>
      </w:rPr>
      <w:tab/>
    </w:r>
    <w:r w:rsidR="00A343BF" w:rsidRPr="00A343BF">
      <w:rPr>
        <w:rStyle w:val="Numrodepage"/>
        <w:rFonts w:cs="Palatino"/>
        <w:sz w:val="18"/>
      </w:rPr>
      <w:tab/>
      <w:t>Joelle Palmieri</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D7664" w:rsidRDefault="00733079">
      <w:r>
        <w:separator/>
      </w:r>
    </w:p>
  </w:footnote>
  <w:footnote w:type="continuationSeparator" w:id="1">
    <w:p w:rsidR="00ED7664" w:rsidRDefault="00733079">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0"/>
    <w:lvl w:ilvl="0">
      <w:numFmt w:val="bullet"/>
      <w:lvlText w:val="-"/>
      <w:lvlJc w:val="left"/>
      <w:pPr>
        <w:tabs>
          <w:tab w:val="num" w:pos="360"/>
        </w:tabs>
        <w:ind w:left="360" w:hanging="360"/>
      </w:pPr>
      <w:rPr>
        <w:rFonts w:ascii="Times New Roman" w:hAnsi="Times New Roman" w:hint="default"/>
      </w:rPr>
    </w:lvl>
  </w:abstractNum>
  <w:abstractNum w:abstractNumId="1">
    <w:nsid w:val="0CE567E8"/>
    <w:multiLevelType w:val="hybridMultilevel"/>
    <w:tmpl w:val="FC30492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
    <w:nsid w:val="15730D52"/>
    <w:multiLevelType w:val="hybridMultilevel"/>
    <w:tmpl w:val="D982F354"/>
    <w:lvl w:ilvl="0" w:tplc="E996DC80">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29F7348D"/>
    <w:multiLevelType w:val="multilevel"/>
    <w:tmpl w:val="3CDAF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C301C1"/>
    <w:multiLevelType w:val="hybridMultilevel"/>
    <w:tmpl w:val="F61C291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375E62A5"/>
    <w:multiLevelType w:val="hybridMultilevel"/>
    <w:tmpl w:val="842AE16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405AFA5F"/>
    <w:multiLevelType w:val="hybridMultilevel"/>
    <w:tmpl w:val="405AF920"/>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7">
    <w:nsid w:val="40A87A01"/>
    <w:multiLevelType w:val="hybridMultilevel"/>
    <w:tmpl w:val="40A878A6"/>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8">
    <w:nsid w:val="40C7A016"/>
    <w:multiLevelType w:val="hybridMultilevel"/>
    <w:tmpl w:val="40C79EC2"/>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9">
    <w:nsid w:val="40F3B96A"/>
    <w:multiLevelType w:val="hybridMultilevel"/>
    <w:tmpl w:val="40F3B6CC"/>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0">
    <w:nsid w:val="41192BCE"/>
    <w:multiLevelType w:val="hybridMultilevel"/>
    <w:tmpl w:val="2652627E"/>
    <w:lvl w:ilvl="0" w:tplc="7AA0BB04">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nsid w:val="411AC181"/>
    <w:multiLevelType w:val="hybridMultilevel"/>
    <w:tmpl w:val="411AC00C"/>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2">
    <w:nsid w:val="41507846"/>
    <w:multiLevelType w:val="hybridMultilevel"/>
    <w:tmpl w:val="4150563D"/>
    <w:lvl w:ilvl="0" w:tplc="00000000">
      <w:start w:val="1"/>
      <w:numFmt w:val="decimal"/>
      <w:lvlText w:val="%1."/>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3">
    <w:nsid w:val="438A41D5"/>
    <w:multiLevelType w:val="hybridMultilevel"/>
    <w:tmpl w:val="4B02E684"/>
    <w:lvl w:ilvl="0" w:tplc="1D464826">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nsid w:val="48385EA3"/>
    <w:multiLevelType w:val="hybridMultilevel"/>
    <w:tmpl w:val="BD24C3D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nsid w:val="4DBE38E1"/>
    <w:multiLevelType w:val="hybridMultilevel"/>
    <w:tmpl w:val="8F7897B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nsid w:val="58E6350E"/>
    <w:multiLevelType w:val="hybridMultilevel"/>
    <w:tmpl w:val="3EA6DF5E"/>
    <w:lvl w:ilvl="0" w:tplc="62CC9EDE">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nsid w:val="6CB06128"/>
    <w:multiLevelType w:val="hybridMultilevel"/>
    <w:tmpl w:val="3BD83A9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nsid w:val="6F487B65"/>
    <w:multiLevelType w:val="hybridMultilevel"/>
    <w:tmpl w:val="EA14B512"/>
    <w:lvl w:ilvl="0" w:tplc="A5785BCA">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nsid w:val="730A13BC"/>
    <w:multiLevelType w:val="hybridMultilevel"/>
    <w:tmpl w:val="AB8E0822"/>
    <w:lvl w:ilvl="0" w:tplc="C18C9C46">
      <w:start w:val="1"/>
      <w:numFmt w:val="decimal"/>
      <w:lvlText w:val="%1."/>
      <w:lvlJc w:val="left"/>
      <w:pPr>
        <w:tabs>
          <w:tab w:val="num" w:pos="1060"/>
        </w:tabs>
        <w:ind w:left="1060" w:hanging="70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0">
    <w:nsid w:val="77141AA3"/>
    <w:multiLevelType w:val="hybridMultilevel"/>
    <w:tmpl w:val="306AD59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nsid w:val="7956330E"/>
    <w:multiLevelType w:val="multilevel"/>
    <w:tmpl w:val="306AD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A6B297B"/>
    <w:multiLevelType w:val="hybridMultilevel"/>
    <w:tmpl w:val="3CDAF4A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7BF83964"/>
    <w:multiLevelType w:val="hybridMultilevel"/>
    <w:tmpl w:val="BDAC1D8C"/>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2"/>
  </w:num>
  <w:num w:numId="2">
    <w:abstractNumId w:val="13"/>
  </w:num>
  <w:num w:numId="3">
    <w:abstractNumId w:val="17"/>
  </w:num>
  <w:num w:numId="4">
    <w:abstractNumId w:val="2"/>
  </w:num>
  <w:num w:numId="5">
    <w:abstractNumId w:val="14"/>
  </w:num>
  <w:num w:numId="6">
    <w:abstractNumId w:val="10"/>
  </w:num>
  <w:num w:numId="7">
    <w:abstractNumId w:val="1"/>
  </w:num>
  <w:num w:numId="8">
    <w:abstractNumId w:val="16"/>
  </w:num>
  <w:num w:numId="9">
    <w:abstractNumId w:val="15"/>
  </w:num>
  <w:num w:numId="10">
    <w:abstractNumId w:val="19"/>
  </w:num>
  <w:num w:numId="11">
    <w:abstractNumId w:val="4"/>
  </w:num>
  <w:num w:numId="12">
    <w:abstractNumId w:val="18"/>
  </w:num>
  <w:num w:numId="13">
    <w:abstractNumId w:val="3"/>
  </w:num>
  <w:num w:numId="14">
    <w:abstractNumId w:val="0"/>
  </w:num>
  <w:num w:numId="15">
    <w:abstractNumId w:val="6"/>
  </w:num>
  <w:num w:numId="16">
    <w:abstractNumId w:val="8"/>
  </w:num>
  <w:num w:numId="17">
    <w:abstractNumId w:val="7"/>
  </w:num>
  <w:num w:numId="18">
    <w:abstractNumId w:val="9"/>
  </w:num>
  <w:num w:numId="19">
    <w:abstractNumId w:val="11"/>
  </w:num>
  <w:num w:numId="20">
    <w:abstractNumId w:val="12"/>
  </w:num>
  <w:num w:numId="21">
    <w:abstractNumId w:val="20"/>
  </w:num>
  <w:num w:numId="22">
    <w:abstractNumId w:val="5"/>
  </w:num>
  <w:num w:numId="23">
    <w:abstractNumId w:val="23"/>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displayHorizontalDrawingGridEvery w:val="0"/>
  <w:displayVerticalDrawingGridEvery w:val="0"/>
  <w:characterSpacingControl w:val="doNotCompress"/>
  <w:savePreviewPicture/>
  <w:doNotValidateAgainstSchema/>
  <w:doNotDemarcateInvalidXml/>
  <w:footnotePr>
    <w:footnote w:id="0"/>
    <w:footnote w:id="1"/>
  </w:footnotePr>
  <w:endnotePr>
    <w:endnote w:id="0"/>
    <w:endnote w:id="1"/>
  </w:endnotePr>
  <w:compat/>
  <w:rsids>
    <w:rsidRoot w:val="00527884"/>
    <w:rsid w:val="00032398"/>
    <w:rsid w:val="000C6257"/>
    <w:rsid w:val="000D241C"/>
    <w:rsid w:val="00190897"/>
    <w:rsid w:val="00233408"/>
    <w:rsid w:val="00283A77"/>
    <w:rsid w:val="002A7667"/>
    <w:rsid w:val="002B3AA7"/>
    <w:rsid w:val="002D3290"/>
    <w:rsid w:val="0042124C"/>
    <w:rsid w:val="00477CFD"/>
    <w:rsid w:val="004F2322"/>
    <w:rsid w:val="00527884"/>
    <w:rsid w:val="005516D5"/>
    <w:rsid w:val="00577AB6"/>
    <w:rsid w:val="005A06A2"/>
    <w:rsid w:val="005E52D3"/>
    <w:rsid w:val="006A12E7"/>
    <w:rsid w:val="006B6927"/>
    <w:rsid w:val="00733079"/>
    <w:rsid w:val="00782211"/>
    <w:rsid w:val="007B20EF"/>
    <w:rsid w:val="007C7A91"/>
    <w:rsid w:val="008920E0"/>
    <w:rsid w:val="00963841"/>
    <w:rsid w:val="00A343BF"/>
    <w:rsid w:val="00A579BC"/>
    <w:rsid w:val="00A6482D"/>
    <w:rsid w:val="00A92EF6"/>
    <w:rsid w:val="00A97E2D"/>
    <w:rsid w:val="00AF5329"/>
    <w:rsid w:val="00AF7042"/>
    <w:rsid w:val="00C31A5A"/>
    <w:rsid w:val="00C34E61"/>
    <w:rsid w:val="00C50250"/>
    <w:rsid w:val="00C85D55"/>
    <w:rsid w:val="00C86F84"/>
    <w:rsid w:val="00D60BC0"/>
    <w:rsid w:val="00E341DF"/>
    <w:rsid w:val="00EB17E2"/>
    <w:rsid w:val="00EC5531"/>
    <w:rsid w:val="00ED7664"/>
    <w:rsid w:val="00EF2FFF"/>
    <w:rsid w:val="00F552F7"/>
    <w:rsid w:val="00FD1014"/>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3290"/>
    <w:pPr>
      <w:spacing w:after="0"/>
    </w:pPr>
    <w:rPr>
      <w:rFonts w:ascii="Palatino" w:hAnsi="Palatino" w:cs="Palatino"/>
    </w:rPr>
  </w:style>
  <w:style w:type="paragraph" w:styleId="Titre1">
    <w:name w:val="heading 1"/>
    <w:basedOn w:val="Normal"/>
    <w:next w:val="Normal"/>
    <w:link w:val="Titre1Car"/>
    <w:uiPriority w:val="99"/>
    <w:rsid w:val="002D3290"/>
    <w:pPr>
      <w:keepNext/>
      <w:spacing w:before="240" w:after="60"/>
      <w:outlineLvl w:val="0"/>
    </w:pPr>
    <w:rPr>
      <w:b/>
      <w:bCs/>
      <w:kern w:val="32"/>
      <w:sz w:val="32"/>
      <w:szCs w:val="32"/>
    </w:rPr>
  </w:style>
  <w:style w:type="paragraph" w:styleId="Titre2">
    <w:name w:val="heading 2"/>
    <w:basedOn w:val="Normal"/>
    <w:next w:val="Normal"/>
    <w:link w:val="Titre2Car"/>
    <w:uiPriority w:val="99"/>
    <w:rsid w:val="002D3290"/>
    <w:pPr>
      <w:keepNext/>
      <w:spacing w:before="240" w:after="60"/>
      <w:outlineLvl w:val="1"/>
    </w:pPr>
    <w:rPr>
      <w:b/>
      <w:bCs/>
      <w:i/>
      <w:iCs/>
      <w:sz w:val="28"/>
      <w:szCs w:val="28"/>
    </w:rPr>
  </w:style>
  <w:style w:type="paragraph" w:styleId="Titre3">
    <w:name w:val="heading 3"/>
    <w:basedOn w:val="Normal"/>
    <w:next w:val="Normal"/>
    <w:link w:val="Titre3Car"/>
    <w:uiPriority w:val="99"/>
    <w:rsid w:val="002D3290"/>
    <w:pPr>
      <w:keepNext/>
      <w:spacing w:before="240" w:after="60"/>
      <w:outlineLvl w:val="2"/>
    </w:pPr>
    <w:rPr>
      <w:b/>
      <w:bCs/>
      <w:sz w:val="26"/>
      <w:szCs w:val="26"/>
    </w:rPr>
  </w:style>
  <w:style w:type="paragraph" w:styleId="Titre4">
    <w:name w:val="heading 4"/>
    <w:basedOn w:val="Normal"/>
    <w:next w:val="Normal"/>
    <w:link w:val="Titre4Car"/>
    <w:uiPriority w:val="99"/>
    <w:rsid w:val="002D3290"/>
    <w:pPr>
      <w:keepNext/>
      <w:outlineLvl w:val="3"/>
    </w:pPr>
    <w:rPr>
      <w:rFonts w:ascii="Helvetica" w:hAnsi="Helvetica" w:cs="Helvetica"/>
      <w:b/>
      <w:bCs/>
      <w:color w:val="000000"/>
    </w:rPr>
  </w:style>
  <w:style w:type="paragraph" w:styleId="Titre5">
    <w:name w:val="heading 5"/>
    <w:basedOn w:val="Normal"/>
    <w:next w:val="Normal"/>
    <w:link w:val="Titre5Car"/>
    <w:uiPriority w:val="99"/>
    <w:rsid w:val="00A343BF"/>
    <w:pPr>
      <w:keepNext/>
      <w:autoSpaceDE w:val="0"/>
      <w:autoSpaceDN w:val="0"/>
      <w:jc w:val="both"/>
      <w:outlineLvl w:val="4"/>
    </w:pPr>
    <w:rPr>
      <w:u w:val="singl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9"/>
    <w:locked/>
    <w:rsid w:val="002D3290"/>
    <w:rPr>
      <w:rFonts w:asciiTheme="majorHAnsi" w:eastAsiaTheme="majorEastAsia" w:hAnsiTheme="majorHAnsi" w:cstheme="majorBidi"/>
      <w:b/>
      <w:bCs/>
      <w:kern w:val="32"/>
      <w:sz w:val="32"/>
    </w:rPr>
  </w:style>
  <w:style w:type="character" w:customStyle="1" w:styleId="Titre2Car">
    <w:name w:val="Titre 2 Car"/>
    <w:basedOn w:val="Policepardfaut"/>
    <w:link w:val="Titre2"/>
    <w:uiPriority w:val="99"/>
    <w:semiHidden/>
    <w:locked/>
    <w:rsid w:val="002D3290"/>
    <w:rPr>
      <w:rFonts w:asciiTheme="majorHAnsi" w:eastAsiaTheme="majorEastAsia" w:hAnsiTheme="majorHAnsi" w:cstheme="majorBidi"/>
      <w:b/>
      <w:bCs/>
      <w:i/>
      <w:iCs/>
      <w:sz w:val="28"/>
    </w:rPr>
  </w:style>
  <w:style w:type="character" w:customStyle="1" w:styleId="Titre3Car">
    <w:name w:val="Titre 3 Car"/>
    <w:basedOn w:val="Policepardfaut"/>
    <w:link w:val="Titre3"/>
    <w:uiPriority w:val="99"/>
    <w:semiHidden/>
    <w:locked/>
    <w:rsid w:val="002D3290"/>
    <w:rPr>
      <w:rFonts w:asciiTheme="majorHAnsi" w:eastAsiaTheme="majorEastAsia" w:hAnsiTheme="majorHAnsi" w:cstheme="majorBidi"/>
      <w:b/>
      <w:bCs/>
      <w:sz w:val="26"/>
    </w:rPr>
  </w:style>
  <w:style w:type="character" w:customStyle="1" w:styleId="Titre4Car">
    <w:name w:val="Titre 4 Car"/>
    <w:basedOn w:val="Policepardfaut"/>
    <w:link w:val="Titre4"/>
    <w:uiPriority w:val="99"/>
    <w:semiHidden/>
    <w:locked/>
    <w:rsid w:val="002D3290"/>
    <w:rPr>
      <w:rFonts w:asciiTheme="minorHAnsi" w:eastAsiaTheme="minorEastAsia" w:hAnsiTheme="minorHAnsi" w:cstheme="minorBidi"/>
      <w:b/>
      <w:bCs/>
      <w:sz w:val="28"/>
    </w:rPr>
  </w:style>
  <w:style w:type="character" w:customStyle="1" w:styleId="Titre5Car">
    <w:name w:val="Titre 5 Car"/>
    <w:basedOn w:val="Policepardfaut"/>
    <w:link w:val="Titre5"/>
    <w:uiPriority w:val="99"/>
    <w:semiHidden/>
    <w:locked/>
    <w:rsid w:val="002D3290"/>
    <w:rPr>
      <w:rFonts w:asciiTheme="minorHAnsi" w:eastAsiaTheme="minorEastAsia" w:hAnsiTheme="minorHAnsi" w:cstheme="minorBidi"/>
      <w:b/>
      <w:bCs/>
      <w:i/>
      <w:iCs/>
      <w:sz w:val="26"/>
    </w:rPr>
  </w:style>
  <w:style w:type="paragraph" w:styleId="Textedebulles">
    <w:name w:val="Balloon Text"/>
    <w:basedOn w:val="Normal"/>
    <w:link w:val="TextedebullesCar"/>
    <w:uiPriority w:val="99"/>
    <w:rsid w:val="00477CF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D3290"/>
    <w:rPr>
      <w:rFonts w:ascii="Lucida Grande" w:hAnsi="Lucida Grande" w:cs="Palatino"/>
      <w:sz w:val="18"/>
    </w:rPr>
  </w:style>
  <w:style w:type="paragraph" w:styleId="Corpsdetexte">
    <w:name w:val="Body Text"/>
    <w:basedOn w:val="Normal"/>
    <w:link w:val="CorpsdetexteCar"/>
    <w:uiPriority w:val="99"/>
    <w:rsid w:val="002D3290"/>
    <w:pPr>
      <w:jc w:val="both"/>
    </w:pPr>
    <w:rPr>
      <w:sz w:val="22"/>
      <w:szCs w:val="22"/>
    </w:rPr>
  </w:style>
  <w:style w:type="character" w:customStyle="1" w:styleId="CorpsdetexteCar">
    <w:name w:val="Corps de texte Car"/>
    <w:basedOn w:val="Policepardfaut"/>
    <w:link w:val="Corpsdetexte"/>
    <w:uiPriority w:val="99"/>
    <w:semiHidden/>
    <w:locked/>
    <w:rsid w:val="002D3290"/>
    <w:rPr>
      <w:rFonts w:ascii="Palatino" w:hAnsi="Palatino" w:cs="Palatino"/>
    </w:rPr>
  </w:style>
  <w:style w:type="paragraph" w:customStyle="1" w:styleId="corpsdetexte0">
    <w:name w:val="corps de texte"/>
    <w:basedOn w:val="Normal"/>
    <w:uiPriority w:val="99"/>
    <w:rsid w:val="002D3290"/>
    <w:pPr>
      <w:jc w:val="both"/>
    </w:pPr>
    <w:rPr>
      <w:sz w:val="20"/>
      <w:szCs w:val="20"/>
    </w:rPr>
  </w:style>
  <w:style w:type="paragraph" w:customStyle="1" w:styleId="corpsdetexte2">
    <w:name w:val="corps de texte 2"/>
    <w:basedOn w:val="Normal"/>
    <w:uiPriority w:val="99"/>
    <w:rsid w:val="002D3290"/>
    <w:rPr>
      <w:sz w:val="22"/>
      <w:szCs w:val="22"/>
    </w:rPr>
  </w:style>
  <w:style w:type="paragraph" w:customStyle="1" w:styleId="corpsdetexte3">
    <w:name w:val="corps de texte 3"/>
    <w:basedOn w:val="Normal"/>
    <w:uiPriority w:val="99"/>
    <w:rsid w:val="002D3290"/>
    <w:rPr>
      <w:sz w:val="20"/>
      <w:szCs w:val="20"/>
    </w:rPr>
  </w:style>
  <w:style w:type="paragraph" w:styleId="Notedefin">
    <w:name w:val="endnote text"/>
    <w:basedOn w:val="Normal"/>
    <w:link w:val="NotedefinCar"/>
    <w:uiPriority w:val="99"/>
    <w:rsid w:val="002D3290"/>
    <w:rPr>
      <w:sz w:val="20"/>
      <w:szCs w:val="20"/>
    </w:rPr>
  </w:style>
  <w:style w:type="character" w:customStyle="1" w:styleId="NotedefinCar">
    <w:name w:val="Note de fin Car"/>
    <w:basedOn w:val="Policepardfaut"/>
    <w:link w:val="Notedefin"/>
    <w:uiPriority w:val="99"/>
    <w:semiHidden/>
    <w:locked/>
    <w:rsid w:val="002D3290"/>
    <w:rPr>
      <w:rFonts w:ascii="Palatino" w:hAnsi="Palatino" w:cs="Palatino"/>
    </w:rPr>
  </w:style>
  <w:style w:type="paragraph" w:customStyle="1" w:styleId="retraitcorpsdetexte">
    <w:name w:val="retrait corps de texte"/>
    <w:basedOn w:val="Normal"/>
    <w:uiPriority w:val="99"/>
    <w:rsid w:val="002D3290"/>
    <w:pPr>
      <w:jc w:val="both"/>
    </w:pPr>
    <w:rPr>
      <w:sz w:val="20"/>
      <w:szCs w:val="20"/>
    </w:rPr>
  </w:style>
  <w:style w:type="paragraph" w:customStyle="1" w:styleId="titre10">
    <w:name w:val="titre 1"/>
    <w:basedOn w:val="Normal"/>
    <w:next w:val="Normal"/>
    <w:uiPriority w:val="99"/>
    <w:rsid w:val="002D3290"/>
    <w:pPr>
      <w:keepNext/>
    </w:pPr>
    <w:rPr>
      <w:b/>
      <w:bCs/>
      <w:sz w:val="22"/>
      <w:szCs w:val="22"/>
    </w:rPr>
  </w:style>
  <w:style w:type="paragraph" w:customStyle="1" w:styleId="titre20">
    <w:name w:val="titre 2"/>
    <w:basedOn w:val="Normal"/>
    <w:next w:val="Normal"/>
    <w:uiPriority w:val="99"/>
    <w:rsid w:val="002D3290"/>
    <w:pPr>
      <w:keepNext/>
      <w:spacing w:before="240" w:after="60"/>
    </w:pPr>
    <w:rPr>
      <w:b/>
      <w:bCs/>
      <w:i/>
      <w:iCs/>
      <w:sz w:val="28"/>
      <w:szCs w:val="28"/>
    </w:rPr>
  </w:style>
  <w:style w:type="character" w:styleId="Lienhypertexte">
    <w:name w:val="Hyperlink"/>
    <w:basedOn w:val="Policepardfaut"/>
    <w:uiPriority w:val="99"/>
    <w:rsid w:val="002D3290"/>
    <w:rPr>
      <w:rFonts w:cs="Times New Roman"/>
      <w:color w:val="0000FF"/>
      <w:u w:val="single"/>
    </w:rPr>
  </w:style>
  <w:style w:type="character" w:styleId="Lienhypertextesuivi">
    <w:name w:val="FollowedHyperlink"/>
    <w:basedOn w:val="Policepardfaut"/>
    <w:uiPriority w:val="99"/>
    <w:rsid w:val="002D3290"/>
    <w:rPr>
      <w:rFonts w:cs="Times New Roman"/>
      <w:color w:val="800080"/>
      <w:u w:val="single"/>
    </w:rPr>
  </w:style>
  <w:style w:type="character" w:styleId="Marquedannotation">
    <w:name w:val="annotation reference"/>
    <w:basedOn w:val="Policepardfaut"/>
    <w:uiPriority w:val="99"/>
    <w:rsid w:val="00477CFD"/>
    <w:rPr>
      <w:rFonts w:cs="Times New Roman"/>
      <w:sz w:val="16"/>
    </w:rPr>
  </w:style>
  <w:style w:type="paragraph" w:styleId="Commentaire">
    <w:name w:val="annotation text"/>
    <w:basedOn w:val="Normal"/>
    <w:link w:val="CommentaireCar"/>
    <w:uiPriority w:val="99"/>
    <w:rsid w:val="00477CFD"/>
    <w:rPr>
      <w:sz w:val="20"/>
      <w:szCs w:val="20"/>
    </w:rPr>
  </w:style>
  <w:style w:type="character" w:customStyle="1" w:styleId="CommentaireCar">
    <w:name w:val="Commentaire Car"/>
    <w:basedOn w:val="Policepardfaut"/>
    <w:link w:val="Commentaire"/>
    <w:uiPriority w:val="99"/>
    <w:semiHidden/>
    <w:locked/>
    <w:rsid w:val="002D3290"/>
    <w:rPr>
      <w:rFonts w:ascii="Palatino" w:hAnsi="Palatino" w:cs="Palatino"/>
    </w:rPr>
  </w:style>
  <w:style w:type="paragraph" w:styleId="Objetducommentaire">
    <w:name w:val="annotation subject"/>
    <w:basedOn w:val="Commentaire"/>
    <w:next w:val="Commentaire"/>
    <w:link w:val="ObjetducommentaireCar"/>
    <w:uiPriority w:val="99"/>
    <w:rsid w:val="00477CFD"/>
    <w:rPr>
      <w:b/>
      <w:bCs/>
    </w:rPr>
  </w:style>
  <w:style w:type="character" w:customStyle="1" w:styleId="ObjetducommentaireCar">
    <w:name w:val="Objet du commentaire Car"/>
    <w:basedOn w:val="CommentaireCar"/>
    <w:link w:val="Objetducommentaire"/>
    <w:uiPriority w:val="99"/>
    <w:semiHidden/>
    <w:locked/>
    <w:rsid w:val="002D3290"/>
    <w:rPr>
      <w:b/>
      <w:bCs/>
      <w:sz w:val="20"/>
    </w:rPr>
  </w:style>
  <w:style w:type="table" w:styleId="Grille">
    <w:name w:val="Table Grid"/>
    <w:basedOn w:val="TableauNormal"/>
    <w:uiPriority w:val="99"/>
    <w:rsid w:val="00A343BF"/>
    <w:pPr>
      <w:spacing w:after="0"/>
    </w:pPr>
    <w:rPr>
      <w:rFonts w:ascii="Palatino" w:hAnsi="Palatino" w:cs="Palatin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0">
    <w:name w:val="Body Text 2"/>
    <w:basedOn w:val="Normal"/>
    <w:link w:val="Corpsdetexte2Car"/>
    <w:uiPriority w:val="99"/>
    <w:rsid w:val="00A343BF"/>
    <w:pPr>
      <w:autoSpaceDE w:val="0"/>
      <w:autoSpaceDN w:val="0"/>
      <w:jc w:val="both"/>
    </w:pPr>
  </w:style>
  <w:style w:type="character" w:customStyle="1" w:styleId="Corpsdetexte2Car">
    <w:name w:val="Corps de texte 2 Car"/>
    <w:basedOn w:val="Policepardfaut"/>
    <w:link w:val="Corpsdetexte20"/>
    <w:uiPriority w:val="99"/>
    <w:semiHidden/>
    <w:locked/>
    <w:rsid w:val="002D3290"/>
    <w:rPr>
      <w:rFonts w:ascii="Palatino" w:hAnsi="Palatino" w:cs="Palatino"/>
    </w:rPr>
  </w:style>
  <w:style w:type="paragraph" w:customStyle="1" w:styleId="CM72">
    <w:name w:val="CM72"/>
    <w:basedOn w:val="Normal"/>
    <w:next w:val="Normal"/>
    <w:uiPriority w:val="99"/>
    <w:rsid w:val="00A343BF"/>
    <w:pPr>
      <w:widowControl w:val="0"/>
      <w:autoSpaceDE w:val="0"/>
      <w:autoSpaceDN w:val="0"/>
      <w:adjustRightInd w:val="0"/>
      <w:spacing w:after="110"/>
    </w:pPr>
    <w:rPr>
      <w:rFonts w:ascii="Garamond" w:hAnsi="Garamond" w:cs="Garamond"/>
    </w:rPr>
  </w:style>
  <w:style w:type="paragraph" w:customStyle="1" w:styleId="Default">
    <w:name w:val="Default"/>
    <w:uiPriority w:val="99"/>
    <w:rsid w:val="00A343BF"/>
    <w:pPr>
      <w:widowControl w:val="0"/>
      <w:autoSpaceDE w:val="0"/>
      <w:autoSpaceDN w:val="0"/>
      <w:adjustRightInd w:val="0"/>
      <w:spacing w:after="0"/>
    </w:pPr>
    <w:rPr>
      <w:rFonts w:ascii="Garamond" w:hAnsi="Garamond" w:cs="Garamond"/>
      <w:color w:val="000000"/>
    </w:rPr>
  </w:style>
  <w:style w:type="paragraph" w:customStyle="1" w:styleId="CM68">
    <w:name w:val="CM68"/>
    <w:basedOn w:val="Default"/>
    <w:next w:val="Default"/>
    <w:uiPriority w:val="99"/>
    <w:rsid w:val="00A343BF"/>
    <w:pPr>
      <w:spacing w:after="225"/>
    </w:pPr>
    <w:rPr>
      <w:color w:val="auto"/>
    </w:rPr>
  </w:style>
  <w:style w:type="paragraph" w:customStyle="1" w:styleId="CM73">
    <w:name w:val="CM73"/>
    <w:basedOn w:val="Default"/>
    <w:next w:val="Default"/>
    <w:uiPriority w:val="99"/>
    <w:rsid w:val="00A343BF"/>
    <w:pPr>
      <w:spacing w:after="430"/>
    </w:pPr>
    <w:rPr>
      <w:color w:val="auto"/>
    </w:rPr>
  </w:style>
  <w:style w:type="paragraph" w:styleId="En-tte">
    <w:name w:val="header"/>
    <w:basedOn w:val="Normal"/>
    <w:link w:val="En-tteCar"/>
    <w:uiPriority w:val="99"/>
    <w:rsid w:val="00A343BF"/>
    <w:pPr>
      <w:tabs>
        <w:tab w:val="center" w:pos="4536"/>
        <w:tab w:val="right" w:pos="9072"/>
      </w:tabs>
    </w:pPr>
  </w:style>
  <w:style w:type="paragraph" w:styleId="Pieddepage">
    <w:name w:val="footer"/>
    <w:basedOn w:val="Normal"/>
    <w:link w:val="PieddepageCar"/>
    <w:uiPriority w:val="99"/>
    <w:rsid w:val="00A343BF"/>
    <w:pPr>
      <w:tabs>
        <w:tab w:val="center" w:pos="4536"/>
        <w:tab w:val="right" w:pos="9072"/>
      </w:tabs>
    </w:pPr>
  </w:style>
  <w:style w:type="character" w:customStyle="1" w:styleId="En-tteCar">
    <w:name w:val="En-tête Car"/>
    <w:basedOn w:val="Policepardfaut"/>
    <w:link w:val="En-tte"/>
    <w:uiPriority w:val="99"/>
    <w:semiHidden/>
    <w:locked/>
    <w:rsid w:val="002D3290"/>
    <w:rPr>
      <w:rFonts w:ascii="Palatino" w:hAnsi="Palatino" w:cs="Palatino"/>
    </w:rPr>
  </w:style>
  <w:style w:type="character" w:customStyle="1" w:styleId="PieddepageCar">
    <w:name w:val="Pied de page Car"/>
    <w:basedOn w:val="Policepardfaut"/>
    <w:link w:val="Pieddepage"/>
    <w:uiPriority w:val="99"/>
    <w:semiHidden/>
    <w:locked/>
    <w:rsid w:val="002D3290"/>
    <w:rPr>
      <w:rFonts w:ascii="Palatino" w:hAnsi="Palatino" w:cs="Palatino"/>
    </w:rPr>
  </w:style>
  <w:style w:type="character" w:styleId="Numrodepage">
    <w:name w:val="page number"/>
    <w:basedOn w:val="Policepardfaut"/>
    <w:uiPriority w:val="99"/>
    <w:rsid w:val="00A343BF"/>
    <w:rPr>
      <w:rFonts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822</Words>
  <Characters>4689</Characters>
  <Application>Microsoft Word 12.0.0</Application>
  <DocSecurity>0</DocSecurity>
  <Lines>39</Lines>
  <Paragraphs>9</Paragraphs>
  <ScaleCrop>false</ScaleCrop>
  <Company>Telekom Srbija a.d.</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you have to remember</dc:title>
  <dc:subject/>
  <dc:creator>Joelle Palmieri</dc:creator>
  <cp:keywords/>
  <cp:lastModifiedBy>Joëlle Palmieri</cp:lastModifiedBy>
  <cp:revision>4</cp:revision>
  <cp:lastPrinted>2006-10-30T11:18:00Z</cp:lastPrinted>
  <dcterms:created xsi:type="dcterms:W3CDTF">2012-10-16T14:36:00Z</dcterms:created>
  <dcterms:modified xsi:type="dcterms:W3CDTF">2012-10-23T10:13:00Z</dcterms:modified>
</cp:coreProperties>
</file>